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680354110"/>
        <w:docPartObj>
          <w:docPartGallery w:val="Cover Pages"/>
          <w:docPartUnique/>
        </w:docPartObj>
      </w:sdtPr>
      <w:sdtEndPr>
        <w:rPr>
          <w:b/>
          <w:bCs/>
        </w:rPr>
      </w:sdtEndPr>
      <w:sdtContent>
        <w:p w14:paraId="1F40C735" w14:textId="77777777" w:rsidR="00D81380" w:rsidRDefault="004B628C" w:rsidP="00B87C02">
          <w:r>
            <w:rPr>
              <w:noProof/>
            </w:rPr>
            <mc:AlternateContent>
              <mc:Choice Requires="wpg">
                <w:drawing>
                  <wp:anchor distT="0" distB="0" distL="114300" distR="114300" simplePos="0" relativeHeight="251663360" behindDoc="1" locked="0" layoutInCell="1" allowOverlap="1" wp14:anchorId="14FDCB2F" wp14:editId="67689992">
                    <wp:simplePos x="0" y="0"/>
                    <wp:positionH relativeFrom="page">
                      <wp:posOffset>446405</wp:posOffset>
                    </wp:positionH>
                    <wp:positionV relativeFrom="page">
                      <wp:posOffset>498221</wp:posOffset>
                    </wp:positionV>
                    <wp:extent cx="6852920" cy="9142730"/>
                    <wp:effectExtent l="0" t="0" r="0" b="0"/>
                    <wp:wrapNone/>
                    <wp:docPr id="119" name="Groep 119"/>
                    <wp:cNvGraphicFramePr/>
                    <a:graphic xmlns:a="http://schemas.openxmlformats.org/drawingml/2006/main">
                      <a:graphicData uri="http://schemas.microsoft.com/office/word/2010/wordprocessingGroup">
                        <wpg:wgp>
                          <wpg:cNvGrpSpPr/>
                          <wpg:grpSpPr>
                            <a:xfrm>
                              <a:off x="0" y="0"/>
                              <a:ext cx="6852920" cy="9142730"/>
                              <a:chOff x="0" y="0"/>
                              <a:chExt cx="6858000" cy="9271750"/>
                            </a:xfrm>
                          </wpg:grpSpPr>
                          <wps:wsp>
                            <wps:cNvPr id="120" name="Rechthoek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hthoek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eu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3C998100" w14:textId="77777777" w:rsidR="00071730" w:rsidRDefault="00071730">
                                      <w:pPr>
                                        <w:pStyle w:val="Geenafstand"/>
                                        <w:rPr>
                                          <w:color w:val="FFFFFF" w:themeColor="background1"/>
                                          <w:sz w:val="32"/>
                                          <w:szCs w:val="32"/>
                                        </w:rPr>
                                      </w:pPr>
                                      <w:r>
                                        <w:rPr>
                                          <w:color w:val="FFFFFF" w:themeColor="background1"/>
                                          <w:sz w:val="32"/>
                                          <w:szCs w:val="32"/>
                                        </w:rPr>
                                        <w:t>Zorgcoöperatie Accent – Zorggroep Marijke</w:t>
                                      </w:r>
                                    </w:p>
                                  </w:sdtContent>
                                </w:sdt>
                                <w:p w14:paraId="67F6B796" w14:textId="77777777" w:rsidR="00071730" w:rsidRDefault="00B93C96">
                                  <w:pPr>
                                    <w:pStyle w:val="Geenafstand"/>
                                    <w:rPr>
                                      <w:caps/>
                                      <w:color w:val="FFFFFF" w:themeColor="background1"/>
                                    </w:rPr>
                                  </w:pPr>
                                  <w:sdt>
                                    <w:sdtPr>
                                      <w:rPr>
                                        <w:caps/>
                                        <w:color w:val="FFFFFF" w:themeColor="background1"/>
                                      </w:rPr>
                                      <w:alias w:val="Bedrijf"/>
                                      <w:tag w:val=""/>
                                      <w:id w:val="922067218"/>
                                      <w:dataBinding w:prefixMappings="xmlns:ns0='http://schemas.openxmlformats.org/officeDocument/2006/extended-properties' " w:xpath="/ns0:Properties[1]/ns0:Company[1]" w:storeItemID="{6668398D-A668-4E3E-A5EB-62B293D839F1}"/>
                                      <w:text/>
                                    </w:sdtPr>
                                    <w:sdtEndPr/>
                                    <w:sdtContent>
                                      <w:r w:rsidR="00071730">
                                        <w:rPr>
                                          <w:caps/>
                                          <w:color w:val="FFFFFF" w:themeColor="background1"/>
                                        </w:rPr>
                                        <w:t>Doorn – wijk bij duurstede, oktober 2020</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kstvak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olor w:val="FFFFFF" w:themeColor="background1"/>
                                      <w:sz w:val="72"/>
                                      <w:szCs w:val="72"/>
                                    </w:rPr>
                                    <w:alias w:val="Titel"/>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07AFF998" w14:textId="77777777" w:rsidR="00071730" w:rsidRPr="00B87C02" w:rsidRDefault="00071730" w:rsidP="00B87C02">
                                      <w:pPr>
                                        <w:shd w:val="clear" w:color="auto" w:fill="FF6600"/>
                                        <w:jc w:val="center"/>
                                        <w:rPr>
                                          <w:b/>
                                          <w:bCs/>
                                          <w:color w:val="FFFFFF" w:themeColor="background1"/>
                                          <w:sz w:val="72"/>
                                          <w:szCs w:val="72"/>
                                        </w:rPr>
                                      </w:pPr>
                                      <w:r w:rsidRPr="00B87C02">
                                        <w:rPr>
                                          <w:b/>
                                          <w:bCs/>
                                          <w:color w:val="FFFFFF" w:themeColor="background1"/>
                                          <w:sz w:val="72"/>
                                          <w:szCs w:val="72"/>
                                        </w:rPr>
                                        <w:t>Kwaliteitsjarenplan          2021-2022</w:t>
                                      </w:r>
                                    </w:p>
                                  </w:sdtContent>
                                </w:sdt>
                                <w:sdt>
                                  <w:sdtPr>
                                    <w:rPr>
                                      <w:rFonts w:ascii="Cavolini" w:hAnsi="Cavolini" w:cs="Cavolini"/>
                                      <w:b/>
                                      <w:bCs/>
                                      <w:color w:val="002060"/>
                                      <w:sz w:val="36"/>
                                      <w:szCs w:val="36"/>
                                    </w:rPr>
                                    <w:alias w:val="Ondertitel"/>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506E7E8" w14:textId="77777777" w:rsidR="00071730" w:rsidRPr="00B87C02" w:rsidRDefault="00071730" w:rsidP="00B87C02">
                                      <w:pPr>
                                        <w:jc w:val="center"/>
                                        <w:rPr>
                                          <w:rFonts w:ascii="Cavolini" w:hAnsi="Cavolini" w:cs="Cavolini"/>
                                          <w:b/>
                                          <w:bCs/>
                                          <w:color w:val="002060"/>
                                          <w:sz w:val="36"/>
                                          <w:szCs w:val="36"/>
                                        </w:rPr>
                                      </w:pPr>
                                      <w:r w:rsidRPr="00B87C02">
                                        <w:rPr>
                                          <w:rFonts w:ascii="Cavolini" w:hAnsi="Cavolini" w:cs="Cavolini"/>
                                          <w:b/>
                                          <w:bCs/>
                                          <w:color w:val="002060"/>
                                          <w:sz w:val="36"/>
                                          <w:szCs w:val="36"/>
                                        </w:rPr>
                                        <w:t>samen oplopen… oog voor elkaar!</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ep 119" o:spid="_x0000_s1026" style="position:absolute;margin-left:35.15pt;margin-top:39.25pt;width:539.6pt;height:719.9pt;z-index:-251653120;mso-width-percent:882;mso-height-percent:909;mso-position-horizontal-relative:page;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">
                    <v:rect id="Rechthoek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a5300f [3204]" stroked="f" strokeweight="1pt"/>
                    <v:rect id="Rechthoek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d55816 [3205]" stroked="f" strokeweight="1pt">
                      <v:textbox inset="36pt,14.4pt,36pt,36pt">
                        <w:txbxContent>
                          <w:sdt>
                            <w:sdtPr>
                              <w:rPr>
                                <w:color w:val="FFFFFF" w:themeColor="background1"/>
                                <w:sz w:val="32"/>
                                <w:szCs w:val="32"/>
                              </w:rPr>
                              <w:alias w:val="Auteur"/>
                              <w:tag w:val=""/>
                              <w:id w:val="884141857"/>
                              <w:dataBinding w:prefixMappings="xmlns:ns0='http://purl.org/dc/elements/1.1/' xmlns:ns1='http://schemas.openxmlformats.org/package/2006/metadata/core-properties' " w:xpath="/ns1:coreProperties[1]/ns0:creator[1]" w:storeItemID="{6C3C8BC8-F283-45AE-878A-BAB7291924A1}"/>
                              <w:text/>
                            </w:sdtPr>
                            <w:sdtContent>
                              <w:p w:rsidR="00071730" w:rsidRDefault="00071730">
                                <w:pPr>
                                  <w:pStyle w:val="Geenafstand"/>
                                  <w:rPr>
                                    <w:color w:val="FFFFFF" w:themeColor="background1"/>
                                    <w:sz w:val="32"/>
                                    <w:szCs w:val="32"/>
                                  </w:rPr>
                                </w:pPr>
                                <w:r>
                                  <w:rPr>
                                    <w:color w:val="FFFFFF" w:themeColor="background1"/>
                                    <w:sz w:val="32"/>
                                    <w:szCs w:val="32"/>
                                  </w:rPr>
                                  <w:t>Zorgcoöperatie Accent – Zorggroep Marijke</w:t>
                                </w:r>
                              </w:p>
                            </w:sdtContent>
                          </w:sdt>
                          <w:p w:rsidR="00071730" w:rsidRDefault="00071730">
                            <w:pPr>
                              <w:pStyle w:val="Geenafstand"/>
                              <w:rPr>
                                <w:caps/>
                                <w:color w:val="FFFFFF" w:themeColor="background1"/>
                              </w:rPr>
                            </w:pPr>
                            <w:sdt>
                              <w:sdtPr>
                                <w:rPr>
                                  <w:caps/>
                                  <w:color w:val="FFFFFF" w:themeColor="background1"/>
                                </w:rPr>
                                <w:alias w:val="Bedrijf"/>
                                <w:tag w:val=""/>
                                <w:id w:val="922067218"/>
                                <w:dataBinding w:prefixMappings="xmlns:ns0='http://schemas.openxmlformats.org/officeDocument/2006/extended-properties' " w:xpath="/ns0:Properties[1]/ns0:Company[1]" w:storeItemID="{6668398D-A668-4E3E-A5EB-62B293D839F1}"/>
                                <w:text/>
                              </w:sdtPr>
                              <w:sdtContent>
                                <w:r>
                                  <w:rPr>
                                    <w:caps/>
                                    <w:color w:val="FFFFFF" w:themeColor="background1"/>
                                  </w:rPr>
                                  <w:t>Doorn – wijk bij duurstede, oktober 2020</w:t>
                                </w:r>
                              </w:sdtContent>
                            </w:sdt>
                          </w:p>
                        </w:txbxContent>
                      </v:textbox>
                    </v:rect>
                    <v:shapetype id="_x0000_t202" coordsize="21600,21600" o:spt="202" path="m,l,21600r21600,l21600,xe">
                      <v:stroke joinstyle="miter"/>
                      <v:path gradientshapeok="t" o:connecttype="rect"/>
                    </v:shapetype>
                    <v:shape id="Tekstvak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b/>
                                <w:bCs/>
                                <w:color w:val="FFFFFF" w:themeColor="background1"/>
                                <w:sz w:val="72"/>
                                <w:szCs w:val="72"/>
                              </w:rPr>
                              <w:alias w:val="Titel"/>
                              <w:tag w:val=""/>
                              <w:id w:val="-1476986296"/>
                              <w:dataBinding w:prefixMappings="xmlns:ns0='http://purl.org/dc/elements/1.1/' xmlns:ns1='http://schemas.openxmlformats.org/package/2006/metadata/core-properties' " w:xpath="/ns1:coreProperties[1]/ns0:title[1]" w:storeItemID="{6C3C8BC8-F283-45AE-878A-BAB7291924A1}"/>
                              <w:text/>
                            </w:sdtPr>
                            <w:sdtContent>
                              <w:p w:rsidR="00071730" w:rsidRPr="00B87C02" w:rsidRDefault="00071730" w:rsidP="00B87C02">
                                <w:pPr>
                                  <w:shd w:val="clear" w:color="auto" w:fill="FF6600"/>
                                  <w:jc w:val="center"/>
                                  <w:rPr>
                                    <w:b/>
                                    <w:bCs/>
                                    <w:color w:val="FFFFFF" w:themeColor="background1"/>
                                    <w:sz w:val="72"/>
                                    <w:szCs w:val="72"/>
                                  </w:rPr>
                                </w:pPr>
                                <w:r w:rsidRPr="00B87C02">
                                  <w:rPr>
                                    <w:b/>
                                    <w:bCs/>
                                    <w:color w:val="FFFFFF" w:themeColor="background1"/>
                                    <w:sz w:val="72"/>
                                    <w:szCs w:val="72"/>
                                  </w:rPr>
                                  <w:t>Kwaliteitsjarenplan          2021-2022</w:t>
                                </w:r>
                              </w:p>
                            </w:sdtContent>
                          </w:sdt>
                          <w:sdt>
                            <w:sdtPr>
                              <w:rPr>
                                <w:rFonts w:ascii="Cavolini" w:hAnsi="Cavolini" w:cs="Cavolini"/>
                                <w:b/>
                                <w:bCs/>
                                <w:color w:val="002060"/>
                                <w:sz w:val="36"/>
                                <w:szCs w:val="36"/>
                              </w:rPr>
                              <w:alias w:val="Ondertitel"/>
                              <w:tag w:val=""/>
                              <w:id w:val="157346227"/>
                              <w:dataBinding w:prefixMappings="xmlns:ns0='http://purl.org/dc/elements/1.1/' xmlns:ns1='http://schemas.openxmlformats.org/package/2006/metadata/core-properties' " w:xpath="/ns1:coreProperties[1]/ns0:subject[1]" w:storeItemID="{6C3C8BC8-F283-45AE-878A-BAB7291924A1}"/>
                              <w:text/>
                            </w:sdtPr>
                            <w:sdtContent>
                              <w:p w:rsidR="00071730" w:rsidRPr="00B87C02" w:rsidRDefault="00071730" w:rsidP="00B87C02">
                                <w:pPr>
                                  <w:jc w:val="center"/>
                                  <w:rPr>
                                    <w:rFonts w:ascii="Cavolini" w:hAnsi="Cavolini" w:cs="Cavolini"/>
                                    <w:b/>
                                    <w:bCs/>
                                    <w:color w:val="002060"/>
                                    <w:sz w:val="36"/>
                                    <w:szCs w:val="36"/>
                                  </w:rPr>
                                </w:pPr>
                                <w:r w:rsidRPr="00B87C02">
                                  <w:rPr>
                                    <w:rFonts w:ascii="Cavolini" w:hAnsi="Cavolini" w:cs="Cavolini"/>
                                    <w:b/>
                                    <w:bCs/>
                                    <w:color w:val="002060"/>
                                    <w:sz w:val="36"/>
                                    <w:szCs w:val="36"/>
                                  </w:rPr>
                                  <w:t>samen oplopen… oog voor elkaar!</w:t>
                                </w:r>
                              </w:p>
                            </w:sdtContent>
                          </w:sdt>
                        </w:txbxContent>
                      </v:textbox>
                    </v:shape>
                    <w10:wrap anchorx="page" anchory="page"/>
                  </v:group>
                </w:pict>
              </mc:Fallback>
            </mc:AlternateContent>
          </w:r>
          <w:r w:rsidR="00B87C02">
            <w:rPr>
              <w:noProof/>
            </w:rPr>
            <w:drawing>
              <wp:anchor distT="0" distB="0" distL="114300" distR="114300" simplePos="0" relativeHeight="251694080" behindDoc="0" locked="0" layoutInCell="1" allowOverlap="1" wp14:anchorId="32D86B87" wp14:editId="33A1ECB1">
                <wp:simplePos x="0" y="0"/>
                <wp:positionH relativeFrom="column">
                  <wp:posOffset>1764055</wp:posOffset>
                </wp:positionH>
                <wp:positionV relativeFrom="paragraph">
                  <wp:posOffset>43295</wp:posOffset>
                </wp:positionV>
                <wp:extent cx="2165940" cy="1082970"/>
                <wp:effectExtent l="0" t="0" r="6350" b="3175"/>
                <wp:wrapNone/>
                <wp:docPr id="115" name="Afbeelding 11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logo zorggroep.jpg"/>
                        <pic:cNvPicPr/>
                      </pic:nvPicPr>
                      <pic:blipFill>
                        <a:blip r:embed="rId8">
                          <a:extLst>
                            <a:ext uri="{28A0092B-C50C-407E-A947-70E740481C1C}">
                              <a14:useLocalDpi xmlns:a14="http://schemas.microsoft.com/office/drawing/2010/main" val="0"/>
                            </a:ext>
                          </a:extLst>
                        </a:blip>
                        <a:stretch>
                          <a:fillRect/>
                        </a:stretch>
                      </pic:blipFill>
                      <pic:spPr>
                        <a:xfrm>
                          <a:off x="0" y="0"/>
                          <a:ext cx="2165940" cy="1082970"/>
                        </a:xfrm>
                        <a:prstGeom prst="rect">
                          <a:avLst/>
                        </a:prstGeom>
                      </pic:spPr>
                    </pic:pic>
                  </a:graphicData>
                </a:graphic>
                <wp14:sizeRelH relativeFrom="margin">
                  <wp14:pctWidth>0</wp14:pctWidth>
                </wp14:sizeRelH>
                <wp14:sizeRelV relativeFrom="margin">
                  <wp14:pctHeight>0</wp14:pctHeight>
                </wp14:sizeRelV>
              </wp:anchor>
            </w:drawing>
          </w:r>
        </w:p>
        <w:p w14:paraId="1326FE58" w14:textId="77777777" w:rsidR="00D81380" w:rsidRDefault="00D81380">
          <w:pPr>
            <w:rPr>
              <w:b/>
              <w:bCs/>
            </w:rPr>
          </w:pPr>
          <w:r>
            <w:rPr>
              <w:b/>
              <w:bCs/>
            </w:rPr>
            <w:br w:type="page"/>
          </w:r>
        </w:p>
      </w:sdtContent>
    </w:sdt>
    <w:sdt>
      <w:sdtPr>
        <w:rPr>
          <w:rFonts w:asciiTheme="minorHAnsi" w:eastAsiaTheme="minorHAnsi" w:hAnsiTheme="minorHAnsi" w:cstheme="minorBidi"/>
          <w:color w:val="auto"/>
          <w:sz w:val="22"/>
          <w:szCs w:val="22"/>
          <w:lang w:eastAsia="en-US"/>
        </w:rPr>
        <w:id w:val="-89091466"/>
        <w:docPartObj>
          <w:docPartGallery w:val="Table of Contents"/>
          <w:docPartUnique/>
        </w:docPartObj>
      </w:sdtPr>
      <w:sdtEndPr>
        <w:rPr>
          <w:b/>
          <w:bCs/>
        </w:rPr>
      </w:sdtEndPr>
      <w:sdtContent>
        <w:p w14:paraId="59F83163" w14:textId="77777777" w:rsidR="0040114C" w:rsidRPr="0040114C" w:rsidRDefault="0040114C">
          <w:pPr>
            <w:pStyle w:val="Kopvaninhoudsopgave"/>
            <w:rPr>
              <w:b/>
              <w:bCs/>
              <w:color w:val="auto"/>
            </w:rPr>
          </w:pPr>
          <w:r w:rsidRPr="0040114C">
            <w:rPr>
              <w:b/>
              <w:bCs/>
              <w:color w:val="auto"/>
            </w:rPr>
            <w:t>Inhoud</w:t>
          </w:r>
        </w:p>
        <w:p w14:paraId="218B7E61" w14:textId="77777777" w:rsidR="00417CC2" w:rsidRDefault="0040114C">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59108630" w:history="1">
            <w:r w:rsidR="00417CC2" w:rsidRPr="002D431E">
              <w:rPr>
                <w:rStyle w:val="Hyperlink"/>
                <w:b/>
                <w:bCs/>
                <w:noProof/>
              </w:rPr>
              <w:t>Voorwoord</w:t>
            </w:r>
            <w:r w:rsidR="00417CC2">
              <w:rPr>
                <w:noProof/>
                <w:webHidden/>
              </w:rPr>
              <w:tab/>
            </w:r>
            <w:r w:rsidR="00417CC2">
              <w:rPr>
                <w:noProof/>
                <w:webHidden/>
              </w:rPr>
              <w:fldChar w:fldCharType="begin"/>
            </w:r>
            <w:r w:rsidR="00417CC2">
              <w:rPr>
                <w:noProof/>
                <w:webHidden/>
              </w:rPr>
              <w:instrText xml:space="preserve"> PAGEREF _Toc59108630 \h </w:instrText>
            </w:r>
            <w:r w:rsidR="00417CC2">
              <w:rPr>
                <w:noProof/>
                <w:webHidden/>
              </w:rPr>
            </w:r>
            <w:r w:rsidR="00417CC2">
              <w:rPr>
                <w:noProof/>
                <w:webHidden/>
              </w:rPr>
              <w:fldChar w:fldCharType="separate"/>
            </w:r>
            <w:r w:rsidR="00417CC2">
              <w:rPr>
                <w:noProof/>
                <w:webHidden/>
              </w:rPr>
              <w:t>2</w:t>
            </w:r>
            <w:r w:rsidR="00417CC2">
              <w:rPr>
                <w:noProof/>
                <w:webHidden/>
              </w:rPr>
              <w:fldChar w:fldCharType="end"/>
            </w:r>
          </w:hyperlink>
        </w:p>
        <w:p w14:paraId="7F7C19CA" w14:textId="77777777" w:rsidR="00417CC2" w:rsidRDefault="00B93C96">
          <w:pPr>
            <w:pStyle w:val="Inhopg1"/>
            <w:tabs>
              <w:tab w:val="left" w:pos="440"/>
              <w:tab w:val="right" w:leader="dot" w:pos="9062"/>
            </w:tabs>
            <w:rPr>
              <w:rFonts w:eastAsiaTheme="minorEastAsia"/>
              <w:noProof/>
              <w:lang w:eastAsia="nl-NL"/>
            </w:rPr>
          </w:pPr>
          <w:hyperlink w:anchor="_Toc59108631" w:history="1">
            <w:r w:rsidR="00417CC2" w:rsidRPr="002D431E">
              <w:rPr>
                <w:rStyle w:val="Hyperlink"/>
                <w:b/>
                <w:bCs/>
                <w:noProof/>
              </w:rPr>
              <w:t>1.</w:t>
            </w:r>
            <w:r w:rsidR="00417CC2">
              <w:rPr>
                <w:rFonts w:eastAsiaTheme="minorEastAsia"/>
                <w:noProof/>
                <w:lang w:eastAsia="nl-NL"/>
              </w:rPr>
              <w:tab/>
            </w:r>
            <w:r w:rsidR="00417CC2" w:rsidRPr="002D431E">
              <w:rPr>
                <w:rStyle w:val="Hyperlink"/>
                <w:b/>
                <w:bCs/>
                <w:noProof/>
              </w:rPr>
              <w:t>Wie is Zorgcöoperatie Accent – Zorggroep Marijke?</w:t>
            </w:r>
            <w:r w:rsidR="00417CC2">
              <w:rPr>
                <w:noProof/>
                <w:webHidden/>
              </w:rPr>
              <w:tab/>
            </w:r>
            <w:r w:rsidR="00417CC2">
              <w:rPr>
                <w:noProof/>
                <w:webHidden/>
              </w:rPr>
              <w:fldChar w:fldCharType="begin"/>
            </w:r>
            <w:r w:rsidR="00417CC2">
              <w:rPr>
                <w:noProof/>
                <w:webHidden/>
              </w:rPr>
              <w:instrText xml:space="preserve"> PAGEREF _Toc59108631 \h </w:instrText>
            </w:r>
            <w:r w:rsidR="00417CC2">
              <w:rPr>
                <w:noProof/>
                <w:webHidden/>
              </w:rPr>
            </w:r>
            <w:r w:rsidR="00417CC2">
              <w:rPr>
                <w:noProof/>
                <w:webHidden/>
              </w:rPr>
              <w:fldChar w:fldCharType="separate"/>
            </w:r>
            <w:r w:rsidR="00417CC2">
              <w:rPr>
                <w:noProof/>
                <w:webHidden/>
              </w:rPr>
              <w:t>3</w:t>
            </w:r>
            <w:r w:rsidR="00417CC2">
              <w:rPr>
                <w:noProof/>
                <w:webHidden/>
              </w:rPr>
              <w:fldChar w:fldCharType="end"/>
            </w:r>
          </w:hyperlink>
        </w:p>
        <w:p w14:paraId="56F65052" w14:textId="77777777" w:rsidR="00417CC2" w:rsidRDefault="00B93C96">
          <w:pPr>
            <w:pStyle w:val="Inhopg1"/>
            <w:tabs>
              <w:tab w:val="left" w:pos="440"/>
              <w:tab w:val="right" w:leader="dot" w:pos="9062"/>
            </w:tabs>
            <w:rPr>
              <w:rFonts w:eastAsiaTheme="minorEastAsia"/>
              <w:noProof/>
              <w:lang w:eastAsia="nl-NL"/>
            </w:rPr>
          </w:pPr>
          <w:hyperlink w:anchor="_Toc59108632" w:history="1">
            <w:r w:rsidR="00417CC2" w:rsidRPr="002D431E">
              <w:rPr>
                <w:rStyle w:val="Hyperlink"/>
                <w:b/>
                <w:bCs/>
                <w:noProof/>
              </w:rPr>
              <w:t>2.</w:t>
            </w:r>
            <w:r w:rsidR="00417CC2">
              <w:rPr>
                <w:rFonts w:eastAsiaTheme="minorEastAsia"/>
                <w:noProof/>
                <w:lang w:eastAsia="nl-NL"/>
              </w:rPr>
              <w:tab/>
            </w:r>
            <w:r w:rsidR="00417CC2" w:rsidRPr="002D431E">
              <w:rPr>
                <w:rStyle w:val="Hyperlink"/>
                <w:b/>
                <w:bCs/>
                <w:noProof/>
              </w:rPr>
              <w:t>Grootste werkkapitaal: onze medewerkers</w:t>
            </w:r>
            <w:r w:rsidR="00417CC2">
              <w:rPr>
                <w:noProof/>
                <w:webHidden/>
              </w:rPr>
              <w:tab/>
            </w:r>
            <w:r w:rsidR="00417CC2">
              <w:rPr>
                <w:noProof/>
                <w:webHidden/>
              </w:rPr>
              <w:fldChar w:fldCharType="begin"/>
            </w:r>
            <w:r w:rsidR="00417CC2">
              <w:rPr>
                <w:noProof/>
                <w:webHidden/>
              </w:rPr>
              <w:instrText xml:space="preserve"> PAGEREF _Toc59108632 \h </w:instrText>
            </w:r>
            <w:r w:rsidR="00417CC2">
              <w:rPr>
                <w:noProof/>
                <w:webHidden/>
              </w:rPr>
            </w:r>
            <w:r w:rsidR="00417CC2">
              <w:rPr>
                <w:noProof/>
                <w:webHidden/>
              </w:rPr>
              <w:fldChar w:fldCharType="separate"/>
            </w:r>
            <w:r w:rsidR="00417CC2">
              <w:rPr>
                <w:noProof/>
                <w:webHidden/>
              </w:rPr>
              <w:t>6</w:t>
            </w:r>
            <w:r w:rsidR="00417CC2">
              <w:rPr>
                <w:noProof/>
                <w:webHidden/>
              </w:rPr>
              <w:fldChar w:fldCharType="end"/>
            </w:r>
          </w:hyperlink>
        </w:p>
        <w:p w14:paraId="42743008" w14:textId="77777777" w:rsidR="00417CC2" w:rsidRDefault="00B93C96">
          <w:pPr>
            <w:pStyle w:val="Inhopg1"/>
            <w:tabs>
              <w:tab w:val="left" w:pos="440"/>
              <w:tab w:val="right" w:leader="dot" w:pos="9062"/>
            </w:tabs>
            <w:rPr>
              <w:rFonts w:eastAsiaTheme="minorEastAsia"/>
              <w:noProof/>
              <w:lang w:eastAsia="nl-NL"/>
            </w:rPr>
          </w:pPr>
          <w:hyperlink w:anchor="_Toc59108633" w:history="1">
            <w:r w:rsidR="00417CC2" w:rsidRPr="002D431E">
              <w:rPr>
                <w:rStyle w:val="Hyperlink"/>
                <w:b/>
                <w:bCs/>
                <w:i/>
                <w:iCs/>
                <w:noProof/>
              </w:rPr>
              <w:t>3.</w:t>
            </w:r>
            <w:r w:rsidR="00417CC2">
              <w:rPr>
                <w:rFonts w:eastAsiaTheme="minorEastAsia"/>
                <w:noProof/>
                <w:lang w:eastAsia="nl-NL"/>
              </w:rPr>
              <w:tab/>
            </w:r>
            <w:r w:rsidR="00417CC2" w:rsidRPr="002D431E">
              <w:rPr>
                <w:rStyle w:val="Hyperlink"/>
                <w:b/>
                <w:bCs/>
                <w:noProof/>
              </w:rPr>
              <w:t xml:space="preserve">Waar we voor staan en waar we voor </w:t>
            </w:r>
            <w:r w:rsidR="00417CC2" w:rsidRPr="002D431E">
              <w:rPr>
                <w:rStyle w:val="Hyperlink"/>
                <w:b/>
                <w:bCs/>
                <w:i/>
                <w:iCs/>
                <w:noProof/>
              </w:rPr>
              <w:t>gaan</w:t>
            </w:r>
            <w:r w:rsidR="00417CC2">
              <w:rPr>
                <w:noProof/>
                <w:webHidden/>
              </w:rPr>
              <w:tab/>
            </w:r>
            <w:r w:rsidR="00417CC2">
              <w:rPr>
                <w:noProof/>
                <w:webHidden/>
              </w:rPr>
              <w:fldChar w:fldCharType="begin"/>
            </w:r>
            <w:r w:rsidR="00417CC2">
              <w:rPr>
                <w:noProof/>
                <w:webHidden/>
              </w:rPr>
              <w:instrText xml:space="preserve"> PAGEREF _Toc59108633 \h </w:instrText>
            </w:r>
            <w:r w:rsidR="00417CC2">
              <w:rPr>
                <w:noProof/>
                <w:webHidden/>
              </w:rPr>
            </w:r>
            <w:r w:rsidR="00417CC2">
              <w:rPr>
                <w:noProof/>
                <w:webHidden/>
              </w:rPr>
              <w:fldChar w:fldCharType="separate"/>
            </w:r>
            <w:r w:rsidR="00417CC2">
              <w:rPr>
                <w:noProof/>
                <w:webHidden/>
              </w:rPr>
              <w:t>8</w:t>
            </w:r>
            <w:r w:rsidR="00417CC2">
              <w:rPr>
                <w:noProof/>
                <w:webHidden/>
              </w:rPr>
              <w:fldChar w:fldCharType="end"/>
            </w:r>
          </w:hyperlink>
        </w:p>
        <w:p w14:paraId="7E637F5D" w14:textId="77777777" w:rsidR="00417CC2" w:rsidRDefault="00B93C96">
          <w:pPr>
            <w:pStyle w:val="Inhopg1"/>
            <w:tabs>
              <w:tab w:val="left" w:pos="440"/>
              <w:tab w:val="right" w:leader="dot" w:pos="9062"/>
            </w:tabs>
            <w:rPr>
              <w:rFonts w:eastAsiaTheme="minorEastAsia"/>
              <w:noProof/>
              <w:lang w:eastAsia="nl-NL"/>
            </w:rPr>
          </w:pPr>
          <w:hyperlink w:anchor="_Toc59108634" w:history="1">
            <w:r w:rsidR="00417CC2" w:rsidRPr="002D431E">
              <w:rPr>
                <w:rStyle w:val="Hyperlink"/>
                <w:b/>
                <w:bCs/>
                <w:noProof/>
              </w:rPr>
              <w:t>4.</w:t>
            </w:r>
            <w:r w:rsidR="00417CC2">
              <w:rPr>
                <w:rFonts w:eastAsiaTheme="minorEastAsia"/>
                <w:noProof/>
                <w:lang w:eastAsia="nl-NL"/>
              </w:rPr>
              <w:tab/>
            </w:r>
            <w:r w:rsidR="00417CC2" w:rsidRPr="002D431E">
              <w:rPr>
                <w:rStyle w:val="Hyperlink"/>
                <w:b/>
                <w:bCs/>
                <w:noProof/>
              </w:rPr>
              <w:t>Uitgelicht - veiligheid voor alles, of..?</w:t>
            </w:r>
            <w:r w:rsidR="00417CC2">
              <w:rPr>
                <w:noProof/>
                <w:webHidden/>
              </w:rPr>
              <w:tab/>
            </w:r>
            <w:r w:rsidR="00417CC2">
              <w:rPr>
                <w:noProof/>
                <w:webHidden/>
              </w:rPr>
              <w:fldChar w:fldCharType="begin"/>
            </w:r>
            <w:r w:rsidR="00417CC2">
              <w:rPr>
                <w:noProof/>
                <w:webHidden/>
              </w:rPr>
              <w:instrText xml:space="preserve"> PAGEREF _Toc59108634 \h </w:instrText>
            </w:r>
            <w:r w:rsidR="00417CC2">
              <w:rPr>
                <w:noProof/>
                <w:webHidden/>
              </w:rPr>
            </w:r>
            <w:r w:rsidR="00417CC2">
              <w:rPr>
                <w:noProof/>
                <w:webHidden/>
              </w:rPr>
              <w:fldChar w:fldCharType="separate"/>
            </w:r>
            <w:r w:rsidR="00417CC2">
              <w:rPr>
                <w:noProof/>
                <w:webHidden/>
              </w:rPr>
              <w:t>14</w:t>
            </w:r>
            <w:r w:rsidR="00417CC2">
              <w:rPr>
                <w:noProof/>
                <w:webHidden/>
              </w:rPr>
              <w:fldChar w:fldCharType="end"/>
            </w:r>
          </w:hyperlink>
        </w:p>
        <w:p w14:paraId="4A1A1888" w14:textId="77777777" w:rsidR="00417CC2" w:rsidRDefault="00B93C96">
          <w:pPr>
            <w:pStyle w:val="Inhopg1"/>
            <w:tabs>
              <w:tab w:val="left" w:pos="440"/>
              <w:tab w:val="right" w:leader="dot" w:pos="9062"/>
            </w:tabs>
            <w:rPr>
              <w:rFonts w:eastAsiaTheme="minorEastAsia"/>
              <w:noProof/>
              <w:lang w:eastAsia="nl-NL"/>
            </w:rPr>
          </w:pPr>
          <w:hyperlink w:anchor="_Toc59108635" w:history="1">
            <w:r w:rsidR="00417CC2" w:rsidRPr="002D431E">
              <w:rPr>
                <w:rStyle w:val="Hyperlink"/>
                <w:b/>
                <w:bCs/>
                <w:noProof/>
              </w:rPr>
              <w:t>5.</w:t>
            </w:r>
            <w:r w:rsidR="00417CC2">
              <w:rPr>
                <w:rFonts w:eastAsiaTheme="minorEastAsia"/>
                <w:noProof/>
                <w:lang w:eastAsia="nl-NL"/>
              </w:rPr>
              <w:tab/>
            </w:r>
            <w:r w:rsidR="00417CC2" w:rsidRPr="002D431E">
              <w:rPr>
                <w:rStyle w:val="Hyperlink"/>
                <w:b/>
                <w:bCs/>
                <w:noProof/>
              </w:rPr>
              <w:t>Sturen op kwaliteit – wie aan de knoppen?</w:t>
            </w:r>
            <w:r w:rsidR="00417CC2">
              <w:rPr>
                <w:noProof/>
                <w:webHidden/>
              </w:rPr>
              <w:tab/>
            </w:r>
            <w:r w:rsidR="00417CC2">
              <w:rPr>
                <w:noProof/>
                <w:webHidden/>
              </w:rPr>
              <w:fldChar w:fldCharType="begin"/>
            </w:r>
            <w:r w:rsidR="00417CC2">
              <w:rPr>
                <w:noProof/>
                <w:webHidden/>
              </w:rPr>
              <w:instrText xml:space="preserve"> PAGEREF _Toc59108635 \h </w:instrText>
            </w:r>
            <w:r w:rsidR="00417CC2">
              <w:rPr>
                <w:noProof/>
                <w:webHidden/>
              </w:rPr>
            </w:r>
            <w:r w:rsidR="00417CC2">
              <w:rPr>
                <w:noProof/>
                <w:webHidden/>
              </w:rPr>
              <w:fldChar w:fldCharType="separate"/>
            </w:r>
            <w:r w:rsidR="00417CC2">
              <w:rPr>
                <w:noProof/>
                <w:webHidden/>
              </w:rPr>
              <w:t>16</w:t>
            </w:r>
            <w:r w:rsidR="00417CC2">
              <w:rPr>
                <w:noProof/>
                <w:webHidden/>
              </w:rPr>
              <w:fldChar w:fldCharType="end"/>
            </w:r>
          </w:hyperlink>
        </w:p>
        <w:p w14:paraId="662BFC16" w14:textId="77777777" w:rsidR="00417CC2" w:rsidRDefault="00B93C96">
          <w:pPr>
            <w:pStyle w:val="Inhopg1"/>
            <w:tabs>
              <w:tab w:val="left" w:pos="440"/>
              <w:tab w:val="right" w:leader="dot" w:pos="9062"/>
            </w:tabs>
            <w:rPr>
              <w:rFonts w:eastAsiaTheme="minorEastAsia"/>
              <w:noProof/>
              <w:lang w:eastAsia="nl-NL"/>
            </w:rPr>
          </w:pPr>
          <w:hyperlink w:anchor="_Toc59108636" w:history="1">
            <w:r w:rsidR="00417CC2" w:rsidRPr="002D431E">
              <w:rPr>
                <w:rStyle w:val="Hyperlink"/>
                <w:b/>
                <w:bCs/>
                <w:noProof/>
              </w:rPr>
              <w:t>6.</w:t>
            </w:r>
            <w:r w:rsidR="00417CC2">
              <w:rPr>
                <w:rFonts w:eastAsiaTheme="minorEastAsia"/>
                <w:noProof/>
                <w:lang w:eastAsia="nl-NL"/>
              </w:rPr>
              <w:tab/>
            </w:r>
            <w:r w:rsidR="00417CC2" w:rsidRPr="002D431E">
              <w:rPr>
                <w:rStyle w:val="Hyperlink"/>
                <w:b/>
                <w:bCs/>
                <w:noProof/>
              </w:rPr>
              <w:t>Organisatie op micro en ‘macro’  niveau – leiding en toezicht</w:t>
            </w:r>
            <w:r w:rsidR="00417CC2">
              <w:rPr>
                <w:noProof/>
                <w:webHidden/>
              </w:rPr>
              <w:tab/>
            </w:r>
            <w:r w:rsidR="00417CC2">
              <w:rPr>
                <w:noProof/>
                <w:webHidden/>
              </w:rPr>
              <w:fldChar w:fldCharType="begin"/>
            </w:r>
            <w:r w:rsidR="00417CC2">
              <w:rPr>
                <w:noProof/>
                <w:webHidden/>
              </w:rPr>
              <w:instrText xml:space="preserve"> PAGEREF _Toc59108636 \h </w:instrText>
            </w:r>
            <w:r w:rsidR="00417CC2">
              <w:rPr>
                <w:noProof/>
                <w:webHidden/>
              </w:rPr>
            </w:r>
            <w:r w:rsidR="00417CC2">
              <w:rPr>
                <w:noProof/>
                <w:webHidden/>
              </w:rPr>
              <w:fldChar w:fldCharType="separate"/>
            </w:r>
            <w:r w:rsidR="00417CC2">
              <w:rPr>
                <w:noProof/>
                <w:webHidden/>
              </w:rPr>
              <w:t>18</w:t>
            </w:r>
            <w:r w:rsidR="00417CC2">
              <w:rPr>
                <w:noProof/>
                <w:webHidden/>
              </w:rPr>
              <w:fldChar w:fldCharType="end"/>
            </w:r>
          </w:hyperlink>
        </w:p>
        <w:p w14:paraId="4072BA4C" w14:textId="77777777" w:rsidR="00417CC2" w:rsidRDefault="00B93C96">
          <w:pPr>
            <w:pStyle w:val="Inhopg1"/>
            <w:tabs>
              <w:tab w:val="left" w:pos="440"/>
              <w:tab w:val="right" w:leader="dot" w:pos="9062"/>
            </w:tabs>
            <w:rPr>
              <w:rFonts w:eastAsiaTheme="minorEastAsia"/>
              <w:noProof/>
              <w:lang w:eastAsia="nl-NL"/>
            </w:rPr>
          </w:pPr>
          <w:hyperlink w:anchor="_Toc59108637" w:history="1">
            <w:r w:rsidR="00417CC2" w:rsidRPr="002D431E">
              <w:rPr>
                <w:rStyle w:val="Hyperlink"/>
                <w:b/>
                <w:bCs/>
                <w:noProof/>
              </w:rPr>
              <w:t>7.</w:t>
            </w:r>
            <w:r w:rsidR="00417CC2">
              <w:rPr>
                <w:rFonts w:eastAsiaTheme="minorEastAsia"/>
                <w:noProof/>
                <w:lang w:eastAsia="nl-NL"/>
              </w:rPr>
              <w:tab/>
            </w:r>
            <w:r w:rsidR="00417CC2" w:rsidRPr="002D431E">
              <w:rPr>
                <w:rStyle w:val="Hyperlink"/>
                <w:b/>
                <w:bCs/>
                <w:noProof/>
              </w:rPr>
              <w:t>Aandachts- en verbeterparagraaf</w:t>
            </w:r>
            <w:r w:rsidR="00417CC2">
              <w:rPr>
                <w:noProof/>
                <w:webHidden/>
              </w:rPr>
              <w:tab/>
            </w:r>
            <w:r w:rsidR="00417CC2">
              <w:rPr>
                <w:noProof/>
                <w:webHidden/>
              </w:rPr>
              <w:fldChar w:fldCharType="begin"/>
            </w:r>
            <w:r w:rsidR="00417CC2">
              <w:rPr>
                <w:noProof/>
                <w:webHidden/>
              </w:rPr>
              <w:instrText xml:space="preserve"> PAGEREF _Toc59108637 \h </w:instrText>
            </w:r>
            <w:r w:rsidR="00417CC2">
              <w:rPr>
                <w:noProof/>
                <w:webHidden/>
              </w:rPr>
            </w:r>
            <w:r w:rsidR="00417CC2">
              <w:rPr>
                <w:noProof/>
                <w:webHidden/>
              </w:rPr>
              <w:fldChar w:fldCharType="separate"/>
            </w:r>
            <w:r w:rsidR="00417CC2">
              <w:rPr>
                <w:noProof/>
                <w:webHidden/>
              </w:rPr>
              <w:t>21</w:t>
            </w:r>
            <w:r w:rsidR="00417CC2">
              <w:rPr>
                <w:noProof/>
                <w:webHidden/>
              </w:rPr>
              <w:fldChar w:fldCharType="end"/>
            </w:r>
          </w:hyperlink>
        </w:p>
        <w:p w14:paraId="0C61DB71" w14:textId="77777777" w:rsidR="0040114C" w:rsidRDefault="0040114C">
          <w:r>
            <w:rPr>
              <w:b/>
              <w:bCs/>
            </w:rPr>
            <w:fldChar w:fldCharType="end"/>
          </w:r>
        </w:p>
      </w:sdtContent>
    </w:sdt>
    <w:p w14:paraId="212C2BC2" w14:textId="77777777" w:rsidR="00C749E7" w:rsidRDefault="00C749E7" w:rsidP="00ED58A9">
      <w:pPr>
        <w:pStyle w:val="Kop1"/>
        <w:rPr>
          <w:b/>
          <w:bCs/>
          <w:color w:val="auto"/>
        </w:rPr>
      </w:pPr>
    </w:p>
    <w:p w14:paraId="369783AC" w14:textId="77777777" w:rsidR="0040114C" w:rsidRDefault="0040114C" w:rsidP="0040114C"/>
    <w:p w14:paraId="6DA34149" w14:textId="77777777" w:rsidR="0040114C" w:rsidRDefault="0040114C" w:rsidP="0040114C"/>
    <w:p w14:paraId="2B0C8BA0" w14:textId="77777777" w:rsidR="0040114C" w:rsidRDefault="0040114C" w:rsidP="0040114C"/>
    <w:p w14:paraId="1B554794" w14:textId="77777777" w:rsidR="0040114C" w:rsidRDefault="0040114C" w:rsidP="0040114C"/>
    <w:p w14:paraId="31A7B310" w14:textId="77777777" w:rsidR="0040114C" w:rsidRDefault="0040114C" w:rsidP="0040114C"/>
    <w:p w14:paraId="098D2C6E" w14:textId="77777777" w:rsidR="0040114C" w:rsidRDefault="0040114C" w:rsidP="0040114C"/>
    <w:p w14:paraId="07EE339C" w14:textId="77777777" w:rsidR="0040114C" w:rsidRDefault="0040114C" w:rsidP="0040114C"/>
    <w:p w14:paraId="583E8B43" w14:textId="77777777" w:rsidR="0040114C" w:rsidRDefault="0040114C" w:rsidP="0040114C"/>
    <w:p w14:paraId="72716DE4" w14:textId="77777777" w:rsidR="0040114C" w:rsidRDefault="0040114C" w:rsidP="0040114C"/>
    <w:p w14:paraId="0491BAE5" w14:textId="77777777" w:rsidR="0040114C" w:rsidRDefault="0040114C" w:rsidP="0040114C"/>
    <w:p w14:paraId="65BB886E" w14:textId="77777777" w:rsidR="0040114C" w:rsidRDefault="0040114C" w:rsidP="0040114C"/>
    <w:p w14:paraId="666DC85D" w14:textId="77777777" w:rsidR="0040114C" w:rsidRDefault="0040114C" w:rsidP="0040114C"/>
    <w:p w14:paraId="1CAC80E9" w14:textId="77777777" w:rsidR="0040114C" w:rsidRDefault="0040114C" w:rsidP="0040114C"/>
    <w:p w14:paraId="20DA3E6B" w14:textId="77777777" w:rsidR="0040114C" w:rsidRDefault="0040114C" w:rsidP="0040114C"/>
    <w:p w14:paraId="6F994531" w14:textId="77777777" w:rsidR="0040114C" w:rsidRDefault="0040114C" w:rsidP="0040114C"/>
    <w:p w14:paraId="66005D16" w14:textId="77777777" w:rsidR="0040114C" w:rsidRDefault="0040114C" w:rsidP="0040114C"/>
    <w:p w14:paraId="37001199" w14:textId="77777777" w:rsidR="0040114C" w:rsidRDefault="0040114C" w:rsidP="0040114C"/>
    <w:p w14:paraId="18AFF70C" w14:textId="77777777" w:rsidR="0040114C" w:rsidRDefault="0040114C" w:rsidP="0040114C"/>
    <w:p w14:paraId="31A54062" w14:textId="77777777" w:rsidR="0040114C" w:rsidRDefault="0040114C" w:rsidP="0040114C"/>
    <w:p w14:paraId="2BA3ABD8" w14:textId="77777777" w:rsidR="0040114C" w:rsidRPr="0040114C" w:rsidRDefault="0040114C" w:rsidP="0040114C"/>
    <w:p w14:paraId="410458CE" w14:textId="77777777" w:rsidR="00ED58A9" w:rsidRDefault="00ED58A9" w:rsidP="00ED58A9">
      <w:pPr>
        <w:pStyle w:val="Kop1"/>
        <w:rPr>
          <w:b/>
          <w:bCs/>
          <w:color w:val="auto"/>
        </w:rPr>
      </w:pPr>
      <w:bookmarkStart w:id="0" w:name="_Toc59108630"/>
      <w:r>
        <w:rPr>
          <w:b/>
          <w:bCs/>
          <w:color w:val="auto"/>
        </w:rPr>
        <w:lastRenderedPageBreak/>
        <w:t>Voorwoord</w:t>
      </w:r>
      <w:bookmarkEnd w:id="0"/>
    </w:p>
    <w:p w14:paraId="5ECFC0C8" w14:textId="77777777" w:rsidR="00ED58A9" w:rsidRDefault="00ED58A9" w:rsidP="00ED58A9">
      <w:r>
        <w:t xml:space="preserve">Voor u ligt </w:t>
      </w:r>
      <w:r w:rsidR="00B87C02">
        <w:t>het</w:t>
      </w:r>
      <w:r>
        <w:t xml:space="preserve"> kwaliteit</w:t>
      </w:r>
      <w:r w:rsidR="00A246D6">
        <w:t>s</w:t>
      </w:r>
      <w:r>
        <w:t>jar</w:t>
      </w:r>
      <w:r w:rsidR="009D530F">
        <w:t>en</w:t>
      </w:r>
      <w:r>
        <w:t>plan voor de jaren 2021 en 2022. Deze keer hebben we gekozen om alle plannen over twee jaren te verdelen.</w:t>
      </w:r>
    </w:p>
    <w:p w14:paraId="6323B2B6" w14:textId="77777777" w:rsidR="00ED58A9" w:rsidRDefault="00ED58A9" w:rsidP="00ED58A9">
      <w:r>
        <w:t xml:space="preserve">Afgelopen tijd bleek door de onzekere tijd waarin het Covid19 virus op de loer </w:t>
      </w:r>
      <w:r w:rsidR="009D530F">
        <w:t>ko</w:t>
      </w:r>
      <w:r>
        <w:t xml:space="preserve">n liggen, er  veel energie en tijd op ging </w:t>
      </w:r>
      <w:r w:rsidR="00B87C02">
        <w:t>é</w:t>
      </w:r>
      <w:r>
        <w:t>n gaat aan het op een zo goed mogelijke manier omgaan met de opgelegde maatregelen die onze bewoners en medewerkers treffen.</w:t>
      </w:r>
    </w:p>
    <w:p w14:paraId="6B8BEC32" w14:textId="77777777" w:rsidR="00ED58A9" w:rsidRDefault="00ED58A9" w:rsidP="00ED58A9">
      <w:r>
        <w:t xml:space="preserve">Daarom </w:t>
      </w:r>
      <w:r w:rsidR="00B87C02">
        <w:t>vindt u</w:t>
      </w:r>
      <w:r>
        <w:t xml:space="preserve"> ook nog een aantal doelen uit 2020 die we meenemen naar de komende jaren. En aangezien de ervaring leert dat een jaar ook echt maar 52 weken en 365 dagen kent, hebben we besloten er twee jaar voor te nemen.</w:t>
      </w:r>
    </w:p>
    <w:p w14:paraId="71F13292" w14:textId="77777777" w:rsidR="00ED58A9" w:rsidRDefault="00ED58A9" w:rsidP="00ED58A9">
      <w:r>
        <w:t>Dat geeft rust, ontspanning en energie om te zien wat er gezien de mogelijkheden kan. En eventueel ook alternatieve manieren te ontwikkelen om elkaar te ontmoeten, van elkaar te leren</w:t>
      </w:r>
      <w:r w:rsidR="00B87C02">
        <w:t>, te ontwikkelen</w:t>
      </w:r>
      <w:r>
        <w:t xml:space="preserve">. </w:t>
      </w:r>
    </w:p>
    <w:p w14:paraId="4D2E0758" w14:textId="77777777" w:rsidR="00ED58A9" w:rsidRPr="00ED58A9" w:rsidRDefault="00ED58A9" w:rsidP="00ED58A9">
      <w:r>
        <w:rPr>
          <w:noProof/>
        </w:rPr>
        <w:drawing>
          <wp:anchor distT="0" distB="0" distL="114300" distR="114300" simplePos="0" relativeHeight="251668480" behindDoc="0" locked="0" layoutInCell="1" allowOverlap="1" wp14:anchorId="66020330" wp14:editId="76412DD0">
            <wp:simplePos x="0" y="0"/>
            <wp:positionH relativeFrom="column">
              <wp:posOffset>899795</wp:posOffset>
            </wp:positionH>
            <wp:positionV relativeFrom="paragraph">
              <wp:posOffset>635</wp:posOffset>
            </wp:positionV>
            <wp:extent cx="3945255" cy="2367915"/>
            <wp:effectExtent l="0" t="0" r="0" b="0"/>
            <wp:wrapThrough wrapText="bothSides">
              <wp:wrapPolygon edited="0">
                <wp:start x="1043" y="0"/>
                <wp:lineTo x="417" y="348"/>
                <wp:lineTo x="0" y="1390"/>
                <wp:lineTo x="0" y="20331"/>
                <wp:lineTo x="626" y="21200"/>
                <wp:lineTo x="1043" y="21374"/>
                <wp:lineTo x="20442" y="21374"/>
                <wp:lineTo x="20859" y="21200"/>
                <wp:lineTo x="21485" y="20331"/>
                <wp:lineTo x="21485" y="1390"/>
                <wp:lineTo x="21068" y="348"/>
                <wp:lineTo x="20442" y="0"/>
                <wp:lineTo x="1043" y="0"/>
              </wp:wrapPolygon>
            </wp:wrapThrough>
            <wp:docPr id="16" name="Afbeelding 16" descr="10 toegankelijke wandelroutes in de natuur - Handicap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 toegankelijke wandelroutes in de natuur - HandicapN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5255" cy="2367915"/>
                    </a:xfrm>
                    <a:prstGeom prst="rect">
                      <a:avLst/>
                    </a:prstGeom>
                    <a:noFill/>
                    <a:ln>
                      <a:noFill/>
                    </a:ln>
                    <a:effectLst>
                      <a:softEdge rad="152400"/>
                    </a:effectLst>
                  </pic:spPr>
                </pic:pic>
              </a:graphicData>
            </a:graphic>
            <wp14:sizeRelH relativeFrom="margin">
              <wp14:pctWidth>0</wp14:pctWidth>
            </wp14:sizeRelH>
            <wp14:sizeRelV relativeFrom="margin">
              <wp14:pctHeight>0</wp14:pctHeight>
            </wp14:sizeRelV>
          </wp:anchor>
        </w:drawing>
      </w:r>
    </w:p>
    <w:p w14:paraId="79DCA1FE" w14:textId="77777777" w:rsidR="00ED58A9" w:rsidRDefault="00ED58A9" w:rsidP="00ED58A9">
      <w:pPr>
        <w:pStyle w:val="Kop1"/>
        <w:ind w:left="720"/>
        <w:rPr>
          <w:b/>
          <w:bCs/>
          <w:color w:val="auto"/>
        </w:rPr>
      </w:pPr>
    </w:p>
    <w:p w14:paraId="203F841D" w14:textId="77777777" w:rsidR="00ED58A9" w:rsidRDefault="00ED58A9" w:rsidP="00ED58A9"/>
    <w:p w14:paraId="3FBC034F" w14:textId="77777777" w:rsidR="00ED58A9" w:rsidRDefault="00ED58A9" w:rsidP="00ED58A9"/>
    <w:p w14:paraId="2AD7BF13" w14:textId="77777777" w:rsidR="00ED58A9" w:rsidRDefault="00ED58A9" w:rsidP="00ED58A9"/>
    <w:p w14:paraId="31C9F96B" w14:textId="77777777" w:rsidR="00ED58A9" w:rsidRDefault="00ED58A9" w:rsidP="00ED58A9"/>
    <w:p w14:paraId="2C725C95" w14:textId="77777777" w:rsidR="00ED58A9" w:rsidRDefault="00ED58A9" w:rsidP="00ED58A9"/>
    <w:p w14:paraId="3A568A62" w14:textId="77777777" w:rsidR="00ED58A9" w:rsidRDefault="00ED58A9" w:rsidP="00ED58A9"/>
    <w:p w14:paraId="2507ABAB" w14:textId="77777777" w:rsidR="00E54FBB" w:rsidRDefault="00E54FBB" w:rsidP="00ED58A9"/>
    <w:p w14:paraId="32517F56" w14:textId="77777777" w:rsidR="00ED58A9" w:rsidRDefault="00ED58A9" w:rsidP="00ED58A9">
      <w:r>
        <w:t xml:space="preserve">Ons thema voor de komende jaren is </w:t>
      </w:r>
      <w:r w:rsidRPr="00E54FBB">
        <w:rPr>
          <w:b/>
          <w:bCs/>
        </w:rPr>
        <w:t>‘Samen oplopen ……..</w:t>
      </w:r>
      <w:r w:rsidR="00E54FBB" w:rsidRPr="00E54FBB">
        <w:rPr>
          <w:b/>
          <w:bCs/>
        </w:rPr>
        <w:t>oog voor elkaar’</w:t>
      </w:r>
      <w:r w:rsidR="00E54FBB">
        <w:rPr>
          <w:b/>
          <w:bCs/>
        </w:rPr>
        <w:t xml:space="preserve">. </w:t>
      </w:r>
      <w:r w:rsidR="00E54FBB">
        <w:br/>
        <w:t xml:space="preserve">We mogen met de bewoner meegaan op – meestal – zijn laatste stukje levensweg. Een weg van meer afhankelijkheid, van verlies van vaardigheden en mogelijkheden. Maar ook een weg van herwaarderen, nieuwe gezichtspunten, onverwachte ontmoetingen. Daar staat het team voor, ieder op zijn eigen wijze: zoeken naar contact, bouwen aan relatie, er zijn als medemens met de deskundigheid van de professional. Dat is een uitdaging, zeker in deze ‘Coronatijd’, maar we genieten zelf ook van gevonden aandachts- en geluksmomenten. </w:t>
      </w:r>
    </w:p>
    <w:p w14:paraId="7B8ED344" w14:textId="77777777" w:rsidR="00E54FBB" w:rsidRDefault="00E54FBB" w:rsidP="00ED58A9">
      <w:r>
        <w:t xml:space="preserve">Oog voor elkaar betekent niet alleen oog voor de bewoner en diens familie, maar ook voor elkaar als collega’s. Steeds met verschillende collega’s samenwerken vraagt inzet, </w:t>
      </w:r>
      <w:proofErr w:type="spellStart"/>
      <w:r>
        <w:t>positiviteit</w:t>
      </w:r>
      <w:proofErr w:type="spellEnd"/>
      <w:r>
        <w:t>, loyaliteit</w:t>
      </w:r>
      <w:r w:rsidR="00D157AA">
        <w:t xml:space="preserve"> en </w:t>
      </w:r>
      <w:r>
        <w:t xml:space="preserve">eerlijkheid. </w:t>
      </w:r>
      <w:r w:rsidR="00D157AA">
        <w:t>Dat kost energie, maar levert ook voldoening op. Voor allemaal.</w:t>
      </w:r>
    </w:p>
    <w:p w14:paraId="314BCD6B" w14:textId="77777777" w:rsidR="00D157AA" w:rsidRDefault="00D157AA" w:rsidP="00ED58A9">
      <w:r>
        <w:t xml:space="preserve">In dit plan ziet u hieraan gerelateerde doelen en verbeterpunten. </w:t>
      </w:r>
      <w:r>
        <w:br/>
        <w:t xml:space="preserve">Er is getracht het kort en </w:t>
      </w:r>
      <w:proofErr w:type="spellStart"/>
      <w:r>
        <w:t>to</w:t>
      </w:r>
      <w:proofErr w:type="spellEnd"/>
      <w:r>
        <w:t>-</w:t>
      </w:r>
      <w:proofErr w:type="spellStart"/>
      <w:r>
        <w:t>the</w:t>
      </w:r>
      <w:proofErr w:type="spellEnd"/>
      <w:r>
        <w:t>-point te houden. Zodat het toegankelijk is voor de lezer, vanuit welke hoek dan ook.</w:t>
      </w:r>
      <w:r>
        <w:br/>
      </w:r>
      <w:r>
        <w:br/>
        <w:t xml:space="preserve">En toch, ook voor twee jaar, met alle onzekerheden: het zijn veel </w:t>
      </w:r>
      <w:r w:rsidR="00B87C02">
        <w:t xml:space="preserve">thema’s </w:t>
      </w:r>
      <w:r>
        <w:t xml:space="preserve">die we op het oog hebben. </w:t>
      </w:r>
      <w:r>
        <w:br/>
      </w:r>
      <w:r w:rsidR="00B87C02">
        <w:t xml:space="preserve">‘Werk aan de winkel!’ </w:t>
      </w:r>
      <w:r>
        <w:t xml:space="preserve">Maar gelukkig hoeven we het niet alleen te doen. We mogen ons gedragen </w:t>
      </w:r>
      <w:r w:rsidR="00B87C02">
        <w:t xml:space="preserve">en geleid </w:t>
      </w:r>
      <w:r>
        <w:t xml:space="preserve">weten door Hem die alles in handen houdt. </w:t>
      </w:r>
    </w:p>
    <w:p w14:paraId="44144322" w14:textId="77777777" w:rsidR="009F2543" w:rsidRPr="002A1D3E" w:rsidRDefault="00D65ACC" w:rsidP="00D65ACC">
      <w:pPr>
        <w:pStyle w:val="Kop1"/>
        <w:numPr>
          <w:ilvl w:val="0"/>
          <w:numId w:val="1"/>
        </w:numPr>
        <w:rPr>
          <w:b/>
          <w:bCs/>
          <w:color w:val="auto"/>
        </w:rPr>
      </w:pPr>
      <w:bookmarkStart w:id="1" w:name="_Toc59108631"/>
      <w:r w:rsidRPr="002A1D3E">
        <w:rPr>
          <w:b/>
          <w:bCs/>
          <w:color w:val="auto"/>
        </w:rPr>
        <w:lastRenderedPageBreak/>
        <w:t xml:space="preserve">Wie is Zorgcöoperatie Accent – </w:t>
      </w:r>
      <w:r w:rsidR="004B628C">
        <w:rPr>
          <w:b/>
          <w:bCs/>
          <w:color w:val="auto"/>
        </w:rPr>
        <w:t>Z</w:t>
      </w:r>
      <w:r w:rsidRPr="002A1D3E">
        <w:rPr>
          <w:b/>
          <w:bCs/>
          <w:color w:val="auto"/>
        </w:rPr>
        <w:t>orggroep Marijke?</w:t>
      </w:r>
      <w:bookmarkEnd w:id="1"/>
    </w:p>
    <w:p w14:paraId="58605135" w14:textId="77777777" w:rsidR="00D65ACC" w:rsidRDefault="00D65ACC" w:rsidP="00D65ACC"/>
    <w:p w14:paraId="021840A4" w14:textId="77777777" w:rsidR="00AE25A5" w:rsidRPr="00AE25A5" w:rsidRDefault="00AE25A5" w:rsidP="00AE25A5">
      <w:pPr>
        <w:pStyle w:val="Geenafstand"/>
        <w:rPr>
          <w:b/>
          <w:bCs/>
        </w:rPr>
      </w:pPr>
      <w:r>
        <w:rPr>
          <w:b/>
          <w:bCs/>
        </w:rPr>
        <w:t xml:space="preserve">A </w:t>
      </w:r>
      <w:r w:rsidRPr="00AE25A5">
        <w:rPr>
          <w:b/>
          <w:bCs/>
        </w:rPr>
        <w:t>Inleiding</w:t>
      </w:r>
      <w:r w:rsidR="004A7759">
        <w:rPr>
          <w:b/>
          <w:bCs/>
        </w:rPr>
        <w:br/>
      </w:r>
    </w:p>
    <w:p w14:paraId="777473A5" w14:textId="77777777" w:rsidR="00D65ACC" w:rsidRDefault="00403515" w:rsidP="00D65ACC">
      <w:r>
        <w:t>Het jaar 2021 is een belangrijk jaar voor Zorgco</w:t>
      </w:r>
      <w:r w:rsidR="00AE25A5">
        <w:t>ö</w:t>
      </w:r>
      <w:r>
        <w:t xml:space="preserve">peratie Accent, ofwel </w:t>
      </w:r>
      <w:r w:rsidR="004B628C">
        <w:t>Z</w:t>
      </w:r>
      <w:r>
        <w:t xml:space="preserve">orggroep Marijke. Voor het eerst zal de zorggroep zelfstandig aan besteden en op eigen benen staan. Door vertrek van Woonzorgcentrum Edelweiss bestaat de </w:t>
      </w:r>
      <w:r w:rsidR="004B628C">
        <w:t>Z</w:t>
      </w:r>
      <w:r w:rsidR="00AE25A5">
        <w:t>orgcöoperatie n</w:t>
      </w:r>
      <w:r w:rsidR="00B87C02">
        <w:t>u</w:t>
      </w:r>
      <w:r w:rsidR="00AE25A5">
        <w:t xml:space="preserve"> uit één lid, te weten Zorggroep Marijke. Wel met haar drie locaties</w:t>
      </w:r>
      <w:r w:rsidR="004A7759">
        <w:t xml:space="preserve"> – Huize Marijke, </w:t>
      </w:r>
      <w:proofErr w:type="spellStart"/>
      <w:r w:rsidR="004A7759">
        <w:t>Zorghuys</w:t>
      </w:r>
      <w:proofErr w:type="spellEnd"/>
      <w:r w:rsidR="004A7759">
        <w:t xml:space="preserve"> de Wingerd en De </w:t>
      </w:r>
      <w:proofErr w:type="spellStart"/>
      <w:r w:rsidR="004A7759">
        <w:t>Wijkse</w:t>
      </w:r>
      <w:proofErr w:type="spellEnd"/>
      <w:r w:rsidR="004A7759">
        <w:t xml:space="preserve"> Hof - </w:t>
      </w:r>
      <w:r w:rsidR="00AE25A5">
        <w:t xml:space="preserve"> in respectievelijk Doorn en Wijk bij Duurstede.</w:t>
      </w:r>
      <w:r w:rsidR="00D65ACC">
        <w:t xml:space="preserve"> </w:t>
      </w:r>
    </w:p>
    <w:p w14:paraId="49857741" w14:textId="77777777" w:rsidR="00AE25A5" w:rsidRPr="00AE25A5" w:rsidRDefault="00AE25A5" w:rsidP="00D65ACC">
      <w:pPr>
        <w:rPr>
          <w:b/>
          <w:bCs/>
        </w:rPr>
      </w:pPr>
      <w:r>
        <w:rPr>
          <w:b/>
          <w:bCs/>
        </w:rPr>
        <w:t xml:space="preserve">B </w:t>
      </w:r>
      <w:r w:rsidRPr="00AE25A5">
        <w:rPr>
          <w:b/>
          <w:bCs/>
        </w:rPr>
        <w:t>Missie – visie - kernwaarden</w:t>
      </w:r>
    </w:p>
    <w:p w14:paraId="203CE231" w14:textId="77777777" w:rsidR="00AE25A5" w:rsidRDefault="00AE25A5" w:rsidP="00AE25A5">
      <w:pPr>
        <w:rPr>
          <w:rFonts w:eastAsia="Times New Roman" w:cstheme="minorHAnsi"/>
          <w:i/>
          <w:iCs/>
          <w:color w:val="222222"/>
          <w:lang w:eastAsia="nl-NL"/>
        </w:rPr>
      </w:pPr>
      <w:r>
        <w:t>In onze missie willen wij Christus volgen, waarbij we gevolg willen geven aan de woorden uit de Bijbel, ook wel de werken van barmhartigheid genoemd: “</w:t>
      </w:r>
      <w:r w:rsidRPr="00955966">
        <w:rPr>
          <w:rFonts w:eastAsia="Times New Roman" w:cstheme="minorHAnsi"/>
          <w:i/>
          <w:iCs/>
          <w:color w:val="222222"/>
          <w:lang w:eastAsia="nl-NL"/>
        </w:rPr>
        <w:t>Ik had honger en gij hebt Mij te eten gegeven, Ik had dorst en gij hebt Mij te drinken gegeven, Ik was vreemdeling en gij hebt Mij opgenomen. Ik was naakt en gij hebt Mij gekleed, Ik was ziek en gij hebt Mij bezocht, Ik zat in de gevangenis en gij zijt tot Mij gekom</w:t>
      </w:r>
      <w:r>
        <w:rPr>
          <w:rFonts w:eastAsia="Times New Roman" w:cstheme="minorHAnsi"/>
          <w:i/>
          <w:iCs/>
          <w:color w:val="222222"/>
          <w:lang w:eastAsia="nl-NL"/>
        </w:rPr>
        <w:t>en.”(Matth. 25: 35,36)</w:t>
      </w:r>
    </w:p>
    <w:p w14:paraId="5ABE22A7" w14:textId="77777777" w:rsidR="00AE25A5" w:rsidRDefault="00AE25A5" w:rsidP="00AE25A5">
      <w:r>
        <w:rPr>
          <w:noProof/>
          <w:lang w:eastAsia="nl-NL"/>
        </w:rPr>
        <w:drawing>
          <wp:anchor distT="0" distB="0" distL="114300" distR="114300" simplePos="0" relativeHeight="251661312" behindDoc="0" locked="0" layoutInCell="1" allowOverlap="1" wp14:anchorId="3D877B8D" wp14:editId="119B94C9">
            <wp:simplePos x="0" y="0"/>
            <wp:positionH relativeFrom="column">
              <wp:posOffset>1160081</wp:posOffset>
            </wp:positionH>
            <wp:positionV relativeFrom="paragraph">
              <wp:posOffset>6687</wp:posOffset>
            </wp:positionV>
            <wp:extent cx="2904490" cy="1177925"/>
            <wp:effectExtent l="0" t="0" r="0" b="3175"/>
            <wp:wrapThrough wrapText="bothSides">
              <wp:wrapPolygon edited="0">
                <wp:start x="0" y="0"/>
                <wp:lineTo x="0" y="21309"/>
                <wp:lineTo x="21392" y="21309"/>
                <wp:lineTo x="21392" y="0"/>
                <wp:lineTo x="0" y="0"/>
              </wp:wrapPolygon>
            </wp:wrapThrough>
            <wp:docPr id="8" name="Afbeelding 8"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elateerde afbeeld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4490" cy="1177925"/>
                    </a:xfrm>
                    <a:prstGeom prst="rect">
                      <a:avLst/>
                    </a:prstGeom>
                    <a:noFill/>
                    <a:ln>
                      <a:noFill/>
                    </a:ln>
                  </pic:spPr>
                </pic:pic>
              </a:graphicData>
            </a:graphic>
          </wp:anchor>
        </w:drawing>
      </w:r>
    </w:p>
    <w:p w14:paraId="4B444AFE" w14:textId="77777777" w:rsidR="00AE25A5" w:rsidRDefault="00AE25A5" w:rsidP="00AE25A5"/>
    <w:p w14:paraId="15FDC273" w14:textId="77777777" w:rsidR="00AE25A5" w:rsidRDefault="00AE25A5" w:rsidP="00AE25A5"/>
    <w:p w14:paraId="431976E4" w14:textId="77777777" w:rsidR="00AE25A5" w:rsidRDefault="00AE25A5" w:rsidP="00AE25A5"/>
    <w:p w14:paraId="42F2DCBF" w14:textId="77777777" w:rsidR="00AE25A5" w:rsidRDefault="00AE25A5" w:rsidP="00AE25A5">
      <w:r w:rsidRPr="00677B4C">
        <w:rPr>
          <w:noProof/>
          <w:lang w:eastAsia="nl-NL"/>
        </w:rPr>
        <mc:AlternateContent>
          <mc:Choice Requires="wps">
            <w:drawing>
              <wp:anchor distT="0" distB="0" distL="114300" distR="114300" simplePos="0" relativeHeight="251660288" behindDoc="0" locked="0" layoutInCell="1" allowOverlap="1" wp14:anchorId="18A79E37" wp14:editId="716D6A7C">
                <wp:simplePos x="0" y="0"/>
                <wp:positionH relativeFrom="margin">
                  <wp:posOffset>-74295</wp:posOffset>
                </wp:positionH>
                <wp:positionV relativeFrom="paragraph">
                  <wp:posOffset>316230</wp:posOffset>
                </wp:positionV>
                <wp:extent cx="5885180" cy="539750"/>
                <wp:effectExtent l="0" t="0" r="20320" b="12700"/>
                <wp:wrapThrough wrapText="bothSides">
                  <wp:wrapPolygon edited="0">
                    <wp:start x="0" y="0"/>
                    <wp:lineTo x="0" y="21346"/>
                    <wp:lineTo x="21605" y="21346"/>
                    <wp:lineTo x="21605" y="0"/>
                    <wp:lineTo x="0" y="0"/>
                  </wp:wrapPolygon>
                </wp:wrapThrough>
                <wp:docPr id="6" name="Tekstvak 6"/>
                <wp:cNvGraphicFramePr/>
                <a:graphic xmlns:a="http://schemas.openxmlformats.org/drawingml/2006/main">
                  <a:graphicData uri="http://schemas.microsoft.com/office/word/2010/wordprocessingShape">
                    <wps:wsp>
                      <wps:cNvSpPr txBox="1"/>
                      <wps:spPr>
                        <a:xfrm>
                          <a:off x="0" y="0"/>
                          <a:ext cx="5885180" cy="539750"/>
                        </a:xfrm>
                        <a:prstGeom prst="rect">
                          <a:avLst/>
                        </a:prstGeom>
                        <a:solidFill>
                          <a:schemeClr val="lt1"/>
                        </a:solidFill>
                        <a:ln w="6350">
                          <a:solidFill>
                            <a:prstClr val="black"/>
                          </a:solidFill>
                        </a:ln>
                      </wps:spPr>
                      <wps:txbx>
                        <w:txbxContent>
                          <w:p w14:paraId="6A702500" w14:textId="77777777" w:rsidR="00071730" w:rsidRPr="002B31C9" w:rsidRDefault="00071730" w:rsidP="00AE25A5">
                            <w:pPr>
                              <w:rPr>
                                <w:sz w:val="24"/>
                                <w:szCs w:val="24"/>
                              </w:rPr>
                            </w:pPr>
                            <w:r w:rsidRPr="002B31C9">
                              <w:rPr>
                                <w:sz w:val="24"/>
                                <w:szCs w:val="24"/>
                              </w:rPr>
                              <w:t xml:space="preserve">Daarmee geven we dan ook fundament en richting aan onze missie: </w:t>
                            </w:r>
                            <w:r>
                              <w:rPr>
                                <w:sz w:val="24"/>
                                <w:szCs w:val="24"/>
                              </w:rPr>
                              <w:t>“O</w:t>
                            </w:r>
                            <w:r w:rsidRPr="002B31C9">
                              <w:rPr>
                                <w:sz w:val="24"/>
                                <w:szCs w:val="24"/>
                              </w:rPr>
                              <w:t>mzien naar de ouder wordende toenemend afhankelijke kwetsbare mens die zorg behoeft</w:t>
                            </w:r>
                            <w:r>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CD62B9" id="Tekstvak 6" o:spid="_x0000_s1030" type="#_x0000_t202" style="position:absolute;margin-left:-5.85pt;margin-top:24.9pt;width:463.4pt;height:42.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" fillcolor="white [3201]" strokeweight=".5pt">
                <v:textbox>
                  <w:txbxContent>
                    <w:p w:rsidR="00071730" w:rsidRPr="002B31C9" w:rsidRDefault="00071730" w:rsidP="00AE25A5">
                      <w:pPr>
                        <w:rPr>
                          <w:sz w:val="24"/>
                          <w:szCs w:val="24"/>
                        </w:rPr>
                      </w:pPr>
                      <w:r w:rsidRPr="002B31C9">
                        <w:rPr>
                          <w:sz w:val="24"/>
                          <w:szCs w:val="24"/>
                        </w:rPr>
                        <w:t xml:space="preserve">Daarmee geven we dan ook fundament en richting aan onze missie: </w:t>
                      </w:r>
                      <w:r>
                        <w:rPr>
                          <w:sz w:val="24"/>
                          <w:szCs w:val="24"/>
                        </w:rPr>
                        <w:t>“O</w:t>
                      </w:r>
                      <w:r w:rsidRPr="002B31C9">
                        <w:rPr>
                          <w:sz w:val="24"/>
                          <w:szCs w:val="24"/>
                        </w:rPr>
                        <w:t>mzien naar de ouder wordende toenemend afhankelijke kwetsbare mens die zorg behoeft</w:t>
                      </w:r>
                      <w:r>
                        <w:rPr>
                          <w:sz w:val="24"/>
                          <w:szCs w:val="24"/>
                        </w:rPr>
                        <w:t>”.</w:t>
                      </w:r>
                    </w:p>
                  </w:txbxContent>
                </v:textbox>
                <w10:wrap type="through" anchorx="margin"/>
              </v:shape>
            </w:pict>
          </mc:Fallback>
        </mc:AlternateContent>
      </w:r>
    </w:p>
    <w:p w14:paraId="7A0B7602" w14:textId="77777777" w:rsidR="00AE25A5" w:rsidRDefault="004A7759" w:rsidP="00AE25A5">
      <w:pPr>
        <w:rPr>
          <w:rFonts w:cstheme="minorHAnsi"/>
        </w:rPr>
      </w:pPr>
      <w:r>
        <w:rPr>
          <w:rFonts w:cstheme="minorHAnsi"/>
        </w:rPr>
        <w:t>Zorggroep Marijke</w:t>
      </w:r>
      <w:r w:rsidR="00AE25A5">
        <w:rPr>
          <w:rFonts w:cstheme="minorHAnsi"/>
        </w:rPr>
        <w:t xml:space="preserve"> wil een plaats bieden  die binnen de omstandigheden als prettig en aantrekkelijk wordt ervaren. Waar ruimte is voor aandacht aan de verschillende dimensies van het leven te weten lichamelijk, psychisch, sociaal en levensbeschouwelijk. Waar in liefde </w:t>
      </w:r>
      <w:r w:rsidR="00AE25A5" w:rsidRPr="00733547">
        <w:rPr>
          <w:rFonts w:cstheme="minorHAnsi"/>
        </w:rPr>
        <w:t>bewust</w:t>
      </w:r>
      <w:r w:rsidR="00AE25A5">
        <w:rPr>
          <w:rFonts w:cstheme="minorHAnsi"/>
        </w:rPr>
        <w:t xml:space="preserve"> gezocht wordt naar de eigenheid van de bewoner, en ook vertrouwen en verbinding, en waar dit ook benadrukt en voelbaar is. </w:t>
      </w:r>
    </w:p>
    <w:p w14:paraId="24BB16C6" w14:textId="77777777" w:rsidR="00AE25A5" w:rsidRDefault="00AE25A5" w:rsidP="00AE25A5">
      <w:pPr>
        <w:rPr>
          <w:rFonts w:cstheme="minorHAnsi"/>
        </w:rPr>
      </w:pPr>
      <w:r>
        <w:rPr>
          <w:rFonts w:cstheme="minorHAnsi"/>
        </w:rPr>
        <w:t xml:space="preserve">In dit leven zijn we </w:t>
      </w:r>
      <w:r w:rsidR="004A7759">
        <w:rPr>
          <w:rFonts w:cstheme="minorHAnsi"/>
        </w:rPr>
        <w:t xml:space="preserve">allen </w:t>
      </w:r>
      <w:r>
        <w:rPr>
          <w:rFonts w:cstheme="minorHAnsi"/>
        </w:rPr>
        <w:t xml:space="preserve">op weg, onze bewoners zijn op weg in het laatste deel van hun leven. De medewerkers van Zorggroep Marijke mogen een eindje oplopen en hen daar bij te staan waar dit gevraagd </w:t>
      </w:r>
      <w:r w:rsidRPr="00733547">
        <w:rPr>
          <w:rFonts w:cstheme="minorHAnsi"/>
        </w:rPr>
        <w:t>wordt</w:t>
      </w:r>
      <w:r>
        <w:rPr>
          <w:rFonts w:cstheme="minorHAnsi"/>
        </w:rPr>
        <w:t xml:space="preserve"> en nodig is. </w:t>
      </w:r>
    </w:p>
    <w:p w14:paraId="38658112" w14:textId="77777777" w:rsidR="00D65ACC" w:rsidRDefault="004A7759" w:rsidP="00D65ACC">
      <w:r>
        <w:t>Om bovenstaande meer ‘handen en voeten’ te geven zijn 3 kernwaarden benoemd:</w:t>
      </w:r>
    </w:p>
    <w:p w14:paraId="291572E5" w14:textId="77777777" w:rsidR="004A7759" w:rsidRDefault="004A7759" w:rsidP="004A7759">
      <w:pPr>
        <w:pStyle w:val="Lijstalinea"/>
        <w:numPr>
          <w:ilvl w:val="0"/>
          <w:numId w:val="3"/>
        </w:numPr>
        <w:rPr>
          <w:rFonts w:cstheme="minorHAnsi"/>
        </w:rPr>
      </w:pPr>
      <w:r w:rsidRPr="004A7759">
        <w:rPr>
          <w:rFonts w:cstheme="minorHAnsi"/>
          <w:b/>
        </w:rPr>
        <w:t>Liefdevolle aandacht</w:t>
      </w:r>
      <w:r w:rsidRPr="004A7759">
        <w:rPr>
          <w:rFonts w:cstheme="minorHAnsi"/>
        </w:rPr>
        <w:t xml:space="preserve"> is heilzaam, zonder oordeel voor iedereen, en zeker voor de bewoner – en diens familie -  die in onze huizen verblijft. Het is een basis houding waarmee we de mensen tegemoet willen treden. Het is het stapje meer dan gewoonlijk. Het is mee </w:t>
      </w:r>
      <w:r w:rsidRPr="004A7759">
        <w:rPr>
          <w:rFonts w:cstheme="minorHAnsi"/>
          <w:i/>
        </w:rPr>
        <w:t>voelen</w:t>
      </w:r>
      <w:r w:rsidRPr="004A7759">
        <w:rPr>
          <w:rFonts w:cstheme="minorHAnsi"/>
        </w:rPr>
        <w:t xml:space="preserve">, je deelt het gevoel. Het is mee </w:t>
      </w:r>
      <w:r w:rsidRPr="004A7759">
        <w:rPr>
          <w:rFonts w:cstheme="minorHAnsi"/>
          <w:i/>
        </w:rPr>
        <w:t xml:space="preserve">denken </w:t>
      </w:r>
      <w:r w:rsidRPr="004A7759">
        <w:rPr>
          <w:rFonts w:cstheme="minorHAnsi"/>
        </w:rPr>
        <w:t xml:space="preserve">en mee </w:t>
      </w:r>
      <w:r w:rsidRPr="004A7759">
        <w:rPr>
          <w:rFonts w:cstheme="minorHAnsi"/>
          <w:i/>
        </w:rPr>
        <w:t xml:space="preserve">doen: </w:t>
      </w:r>
      <w:r w:rsidRPr="004A7759">
        <w:rPr>
          <w:rFonts w:cstheme="minorHAnsi"/>
        </w:rPr>
        <w:t>vragen die er leven willen delen, antwoorden zoeken, hoop zoeken, hulp geven en zoeken, God erbij betrekken</w:t>
      </w:r>
      <w:r>
        <w:rPr>
          <w:rFonts w:cstheme="minorHAnsi"/>
        </w:rPr>
        <w:t>.</w:t>
      </w:r>
      <w:r>
        <w:rPr>
          <w:rFonts w:cstheme="minorHAnsi"/>
        </w:rPr>
        <w:br/>
      </w:r>
    </w:p>
    <w:p w14:paraId="36E58F7D" w14:textId="77777777" w:rsidR="004A7759" w:rsidRDefault="004A7759" w:rsidP="004A7759">
      <w:pPr>
        <w:pStyle w:val="Lijstalinea"/>
        <w:numPr>
          <w:ilvl w:val="0"/>
          <w:numId w:val="3"/>
        </w:numPr>
        <w:rPr>
          <w:rFonts w:cstheme="minorHAnsi"/>
        </w:rPr>
      </w:pPr>
      <w:r w:rsidRPr="004A7759">
        <w:rPr>
          <w:rFonts w:cstheme="minorHAnsi"/>
          <w:b/>
        </w:rPr>
        <w:t>Deskundige zorg</w:t>
      </w:r>
      <w:r w:rsidRPr="004A7759">
        <w:rPr>
          <w:rFonts w:cstheme="minorHAnsi"/>
        </w:rPr>
        <w:t xml:space="preserve">: hierop mag de bewoner en zijn familie rekenen. Zorg die de uitdaging aangaat mensen zo lang mogelijk hun zelfstandigheid te laten behouden. </w:t>
      </w:r>
    </w:p>
    <w:p w14:paraId="1FBE6F27" w14:textId="77777777" w:rsidR="004A7759" w:rsidRPr="004A7759" w:rsidRDefault="004A7759" w:rsidP="004A7759">
      <w:pPr>
        <w:pStyle w:val="Lijstalinea"/>
        <w:rPr>
          <w:rFonts w:cstheme="minorHAnsi"/>
        </w:rPr>
      </w:pPr>
      <w:r w:rsidRPr="004A7759">
        <w:rPr>
          <w:rFonts w:cstheme="minorHAnsi"/>
        </w:rPr>
        <w:lastRenderedPageBreak/>
        <w:t xml:space="preserve">Onze deskundige zorg is dan ook niet alleen gericht op goede lichamelijke zorg maar ook op psychische ondersteuning. En aandacht voor de relaties binnen het sociale netwerk. En niet in de laatste plaats is er aandacht voor de geloofsbeleving. </w:t>
      </w:r>
      <w:r w:rsidRPr="004A7759">
        <w:rPr>
          <w:rFonts w:cstheme="minorHAnsi"/>
        </w:rPr>
        <w:br/>
        <w:t xml:space="preserve">Onze zorg houdt zich ook aan de uitgangspunten van de huidige wet- en regelgeving. </w:t>
      </w:r>
      <w:r>
        <w:rPr>
          <w:rFonts w:cstheme="minorHAnsi"/>
        </w:rPr>
        <w:br/>
      </w:r>
    </w:p>
    <w:p w14:paraId="67BADC3E" w14:textId="77777777" w:rsidR="004A7759" w:rsidRPr="004A7759" w:rsidRDefault="004A7759" w:rsidP="004A7759">
      <w:pPr>
        <w:pStyle w:val="Lijstalinea"/>
        <w:numPr>
          <w:ilvl w:val="0"/>
          <w:numId w:val="3"/>
        </w:numPr>
        <w:rPr>
          <w:rFonts w:cstheme="minorHAnsi"/>
        </w:rPr>
      </w:pPr>
      <w:r w:rsidRPr="004A7759">
        <w:rPr>
          <w:rFonts w:cstheme="minorHAnsi"/>
          <w:b/>
        </w:rPr>
        <w:t xml:space="preserve">Huiselijke sfeer: </w:t>
      </w:r>
      <w:r w:rsidRPr="004A7759">
        <w:rPr>
          <w:rFonts w:cstheme="minorHAnsi"/>
        </w:rPr>
        <w:t>in onze kleinschalige woonvormen willen we dat de bewoner en zijn familie zich welkom weten. We richten de huizen met een huiselijke sfeer in.  Een sfeer in de algemene ruimtes waar men zich op het gemak kan voelen en veilig. Eigen kamers kunnen naar eigen smaak worden ingericht. We zijn er ook op gericht goed te kijken wat voor omgeving elke bewoner individueel nodig heeft. Daarop zullen zo nodig meubels en groepssamenstelling worden aangepast.</w:t>
      </w:r>
    </w:p>
    <w:p w14:paraId="06A035C1" w14:textId="77777777" w:rsidR="00D65ACC" w:rsidRPr="00417871" w:rsidRDefault="004A7759" w:rsidP="004A7759">
      <w:pPr>
        <w:pStyle w:val="Geenafstand"/>
        <w:rPr>
          <w:b/>
          <w:bCs/>
        </w:rPr>
      </w:pPr>
      <w:r w:rsidRPr="004A7759">
        <w:rPr>
          <w:b/>
          <w:bCs/>
        </w:rPr>
        <w:t xml:space="preserve">C De drie locaties van </w:t>
      </w:r>
      <w:r w:rsidR="004B628C">
        <w:rPr>
          <w:b/>
          <w:bCs/>
        </w:rPr>
        <w:t>Z</w:t>
      </w:r>
      <w:r w:rsidRPr="004A7759">
        <w:rPr>
          <w:b/>
          <w:bCs/>
        </w:rPr>
        <w:t>orggroep Marijke</w:t>
      </w:r>
      <w:r>
        <w:rPr>
          <w:b/>
          <w:bCs/>
        </w:rPr>
        <w:br/>
      </w:r>
      <w:r>
        <w:rPr>
          <w:b/>
          <w:bCs/>
        </w:rPr>
        <w:br/>
      </w:r>
      <w:r w:rsidRPr="004A7759">
        <w:t xml:space="preserve">Zorggroep Marijke bestaat uit drie op </w:t>
      </w:r>
      <w:r w:rsidR="00676FB9" w:rsidRPr="004A7759">
        <w:t>zichzelf staande</w:t>
      </w:r>
      <w:r w:rsidRPr="004A7759">
        <w:t xml:space="preserve"> locaties met een eigen populatie</w:t>
      </w:r>
      <w:r w:rsidR="007F6B39">
        <w:t>. Het zijn mooie authentieke panden die als kleinschalige woonvoorziening fungeren. Naast een eigen kamer met sanitair, zijn er diverse prettig ingerichte algemene ruimtes om</w:t>
      </w:r>
      <w:r w:rsidR="002A1D3E">
        <w:t xml:space="preserve"> gezamenlijk</w:t>
      </w:r>
      <w:r w:rsidR="007F6B39">
        <w:t xml:space="preserve"> te kunnen verblijven.</w:t>
      </w:r>
      <w:r w:rsidR="00D81380">
        <w:t xml:space="preserve"> Ook is er bij elke locatie gelegenheid tot buiten zitten in de tuin. </w:t>
      </w:r>
      <w:r w:rsidR="007F6B39">
        <w:t xml:space="preserve"> Enkele specificaties worden hieronder </w:t>
      </w:r>
      <w:r w:rsidRPr="004A7759">
        <w:t xml:space="preserve">toegelicht. </w:t>
      </w:r>
      <w:r w:rsidRPr="004A7759">
        <w:br/>
      </w:r>
      <w:r w:rsidR="00417871">
        <w:br/>
      </w:r>
      <w:r w:rsidR="00417871" w:rsidRPr="00417871">
        <w:rPr>
          <w:b/>
          <w:bCs/>
        </w:rPr>
        <w:t>Huize Marijke</w:t>
      </w:r>
    </w:p>
    <w:p w14:paraId="4B3AF0EC" w14:textId="77777777" w:rsidR="00417871" w:rsidRDefault="00417871" w:rsidP="004A7759">
      <w:pPr>
        <w:pStyle w:val="Geenafstand"/>
      </w:pPr>
      <w:r>
        <w:t>Onze oudste locatie in Doorn – sinds 1964 – bekend voor inwoners van Doorn en voorbijganger</w:t>
      </w:r>
      <w:r w:rsidR="0025588A">
        <w:t>s</w:t>
      </w:r>
      <w:r>
        <w:t xml:space="preserve">. Hier startte de zorg ingezet door de vader van de directeur Arie Boogaard. In 2007 overgenomen en sinds 2015 vergezeld door </w:t>
      </w:r>
      <w:proofErr w:type="spellStart"/>
      <w:r>
        <w:t>Zorghuys</w:t>
      </w:r>
      <w:proofErr w:type="spellEnd"/>
      <w:r>
        <w:t xml:space="preserve"> de Wingerd in Doorn. En in 2016 werd daaraan De </w:t>
      </w:r>
      <w:proofErr w:type="spellStart"/>
      <w:r>
        <w:t>Wijkse</w:t>
      </w:r>
      <w:proofErr w:type="spellEnd"/>
      <w:r>
        <w:t xml:space="preserve"> Hof te Wijk bij Duurstede toegevoegd.</w:t>
      </w:r>
      <w:r w:rsidR="00996828">
        <w:t xml:space="preserve"> De sfeer waarin onze </w:t>
      </w:r>
      <w:r w:rsidR="00BA324C">
        <w:t xml:space="preserve">locaties staan is meer landelijk dan stedelijk, hoewel we dicht bij Utrecht gevestigd zijn. Meestal komen de bewoners uit een van de dorpen om onze locaties heen of wonen de kinderen in de buurt van de voorzieningen en wordt hun familielid naar Doorn of Wijk bij Duurstede verhuisd zodat men makkelijker op bezoek kan gaan. </w:t>
      </w:r>
    </w:p>
    <w:p w14:paraId="2F397656" w14:textId="77777777" w:rsidR="00417871" w:rsidRPr="004A7759" w:rsidRDefault="00BD1853" w:rsidP="004A7759">
      <w:pPr>
        <w:pStyle w:val="Geenafstand"/>
      </w:pPr>
      <w:r w:rsidRPr="00BD1853">
        <w:rPr>
          <w:noProof/>
        </w:rPr>
        <w:drawing>
          <wp:anchor distT="0" distB="0" distL="114300" distR="114300" simplePos="0" relativeHeight="251665408" behindDoc="0" locked="0" layoutInCell="1" allowOverlap="1" wp14:anchorId="0D9B1455" wp14:editId="1167A8F8">
            <wp:simplePos x="0" y="0"/>
            <wp:positionH relativeFrom="column">
              <wp:posOffset>4916875</wp:posOffset>
            </wp:positionH>
            <wp:positionV relativeFrom="paragraph">
              <wp:posOffset>134995</wp:posOffset>
            </wp:positionV>
            <wp:extent cx="1062355" cy="690880"/>
            <wp:effectExtent l="0" t="0" r="4445" b="0"/>
            <wp:wrapThrough wrapText="bothSides">
              <wp:wrapPolygon edited="0">
                <wp:start x="0" y="0"/>
                <wp:lineTo x="0" y="20846"/>
                <wp:lineTo x="21303" y="20846"/>
                <wp:lineTo x="21303"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62355" cy="690880"/>
                    </a:xfrm>
                    <a:prstGeom prst="rect">
                      <a:avLst/>
                    </a:prstGeom>
                  </pic:spPr>
                </pic:pic>
              </a:graphicData>
            </a:graphic>
            <wp14:sizeRelH relativeFrom="margin">
              <wp14:pctWidth>0</wp14:pctWidth>
            </wp14:sizeRelH>
            <wp14:sizeRelV relativeFrom="margin">
              <wp14:pctHeight>0</wp14:pctHeight>
            </wp14:sizeRelV>
          </wp:anchor>
        </w:drawing>
      </w:r>
      <w:r w:rsidR="00417871">
        <w:br/>
        <w:t xml:space="preserve">Na enkele verbouwingen kan de locatie plaats bieden aan 16 bewoners. Hier wordt zorg en onderdak geboden aan zowel bewoners met een </w:t>
      </w:r>
      <w:proofErr w:type="spellStart"/>
      <w:r w:rsidR="00417871">
        <w:t>p</w:t>
      </w:r>
      <w:r w:rsidR="00D81380">
        <w:t>sycho</w:t>
      </w:r>
      <w:proofErr w:type="spellEnd"/>
      <w:r w:rsidR="00D81380">
        <w:t xml:space="preserve"> geriatrische</w:t>
      </w:r>
      <w:r w:rsidR="00417871">
        <w:t xml:space="preserve"> als een somatische indicatie. </w:t>
      </w:r>
      <w:r>
        <w:br/>
        <w:t xml:space="preserve">Het zorgteam met verschillende deskundigheden </w:t>
      </w:r>
      <w:r w:rsidR="00EA698C">
        <w:t xml:space="preserve">draagt zorg voor de dagelijkse ondersteuning. </w:t>
      </w:r>
    </w:p>
    <w:p w14:paraId="4A7D8A99" w14:textId="77777777" w:rsidR="00EF7EC1" w:rsidRDefault="00EF7EC1" w:rsidP="00D65ACC">
      <w:r>
        <w:br/>
        <w:t xml:space="preserve">IJkdatum 15-10-2020 </w:t>
      </w:r>
      <w:r w:rsidRPr="00EF7EC1">
        <w:rPr>
          <w:b/>
          <w:bCs/>
        </w:rPr>
        <w:t>Huize Marijke</w:t>
      </w:r>
      <w:r w:rsidR="00BD1853" w:rsidRPr="00BD1853">
        <w:rPr>
          <w:noProof/>
        </w:rPr>
        <w:t xml:space="preserve"> </w:t>
      </w:r>
    </w:p>
    <w:tbl>
      <w:tblPr>
        <w:tblStyle w:val="Tabelraster"/>
        <w:tblW w:w="0" w:type="auto"/>
        <w:tblLook w:val="04A0" w:firstRow="1" w:lastRow="0" w:firstColumn="1" w:lastColumn="0" w:noHBand="0" w:noVBand="1"/>
      </w:tblPr>
      <w:tblGrid>
        <w:gridCol w:w="2574"/>
        <w:gridCol w:w="1107"/>
        <w:gridCol w:w="2755"/>
        <w:gridCol w:w="1072"/>
      </w:tblGrid>
      <w:tr w:rsidR="00EF7EC1" w:rsidRPr="00EF7EC1" w14:paraId="6483BE66" w14:textId="77777777" w:rsidTr="00EF7EC1">
        <w:tc>
          <w:tcPr>
            <w:tcW w:w="3681" w:type="dxa"/>
            <w:gridSpan w:val="2"/>
            <w:shd w:val="clear" w:color="auto" w:fill="FF6600"/>
          </w:tcPr>
          <w:p w14:paraId="4D3AE2C1" w14:textId="77777777" w:rsidR="00EF7EC1" w:rsidRPr="00EF7EC1" w:rsidRDefault="00EF7EC1" w:rsidP="00D65ACC">
            <w:pPr>
              <w:rPr>
                <w:b/>
                <w:bCs/>
              </w:rPr>
            </w:pPr>
            <w:r w:rsidRPr="00EF7EC1">
              <w:rPr>
                <w:b/>
                <w:bCs/>
              </w:rPr>
              <w:t>Aantal cliënten totaal</w:t>
            </w:r>
            <w:r>
              <w:rPr>
                <w:b/>
                <w:bCs/>
              </w:rPr>
              <w:t xml:space="preserve"> </w:t>
            </w:r>
          </w:p>
        </w:tc>
        <w:tc>
          <w:tcPr>
            <w:tcW w:w="3827" w:type="dxa"/>
            <w:gridSpan w:val="2"/>
            <w:shd w:val="clear" w:color="auto" w:fill="FF6600"/>
          </w:tcPr>
          <w:p w14:paraId="6719D16A" w14:textId="77777777" w:rsidR="00EF7EC1" w:rsidRPr="00EF7EC1" w:rsidRDefault="00EF7EC1" w:rsidP="00D65ACC">
            <w:pPr>
              <w:rPr>
                <w:b/>
                <w:bCs/>
              </w:rPr>
            </w:pPr>
            <w:r w:rsidRPr="00EF7EC1">
              <w:rPr>
                <w:b/>
                <w:bCs/>
              </w:rPr>
              <w:t>Leeftijd</w:t>
            </w:r>
          </w:p>
        </w:tc>
      </w:tr>
      <w:tr w:rsidR="00EF7EC1" w14:paraId="475A891C" w14:textId="77777777" w:rsidTr="00EF7EC1">
        <w:tc>
          <w:tcPr>
            <w:tcW w:w="2574" w:type="dxa"/>
          </w:tcPr>
          <w:p w14:paraId="2D2C48AA" w14:textId="77777777" w:rsidR="00EF7EC1" w:rsidRDefault="00EF7EC1" w:rsidP="00D65ACC">
            <w:r>
              <w:t>ZZP 4</w:t>
            </w:r>
          </w:p>
        </w:tc>
        <w:tc>
          <w:tcPr>
            <w:tcW w:w="1107" w:type="dxa"/>
          </w:tcPr>
          <w:p w14:paraId="16EC7408" w14:textId="77777777" w:rsidR="00EF7EC1" w:rsidRDefault="008E315D" w:rsidP="00EF7EC1">
            <w:r>
              <w:t>2</w:t>
            </w:r>
          </w:p>
        </w:tc>
        <w:tc>
          <w:tcPr>
            <w:tcW w:w="2755" w:type="dxa"/>
          </w:tcPr>
          <w:p w14:paraId="082C1B52" w14:textId="77777777" w:rsidR="00EF7EC1" w:rsidRDefault="00EF7EC1" w:rsidP="00EF7EC1">
            <w:r>
              <w:t>&lt; 60 jaar</w:t>
            </w:r>
          </w:p>
        </w:tc>
        <w:tc>
          <w:tcPr>
            <w:tcW w:w="1072" w:type="dxa"/>
          </w:tcPr>
          <w:p w14:paraId="1F20C60C" w14:textId="77777777" w:rsidR="00EF7EC1" w:rsidRDefault="008E315D" w:rsidP="00EF7EC1">
            <w:r>
              <w:t>1</w:t>
            </w:r>
          </w:p>
        </w:tc>
      </w:tr>
      <w:tr w:rsidR="00EF7EC1" w14:paraId="31DE57F5" w14:textId="77777777" w:rsidTr="00EF7EC1">
        <w:tc>
          <w:tcPr>
            <w:tcW w:w="2574" w:type="dxa"/>
          </w:tcPr>
          <w:p w14:paraId="774ACD56" w14:textId="77777777" w:rsidR="00EF7EC1" w:rsidRDefault="00EF7EC1" w:rsidP="00D65ACC">
            <w:r>
              <w:t>ZZP 5</w:t>
            </w:r>
          </w:p>
        </w:tc>
        <w:tc>
          <w:tcPr>
            <w:tcW w:w="1107" w:type="dxa"/>
          </w:tcPr>
          <w:p w14:paraId="0BB4581A" w14:textId="77777777" w:rsidR="00EF7EC1" w:rsidRDefault="008E315D" w:rsidP="00EF7EC1">
            <w:r>
              <w:t>9</w:t>
            </w:r>
          </w:p>
        </w:tc>
        <w:tc>
          <w:tcPr>
            <w:tcW w:w="2755" w:type="dxa"/>
          </w:tcPr>
          <w:p w14:paraId="20A49AAA" w14:textId="77777777" w:rsidR="00EF7EC1" w:rsidRDefault="00EF7EC1" w:rsidP="00EF7EC1">
            <w:r>
              <w:t>60 – 70</w:t>
            </w:r>
          </w:p>
        </w:tc>
        <w:tc>
          <w:tcPr>
            <w:tcW w:w="1072" w:type="dxa"/>
          </w:tcPr>
          <w:p w14:paraId="65CE2E98" w14:textId="77777777" w:rsidR="00EF7EC1" w:rsidRDefault="00EF7EC1" w:rsidP="00EF7EC1"/>
        </w:tc>
      </w:tr>
      <w:tr w:rsidR="00EF7EC1" w14:paraId="301EB4C5" w14:textId="77777777" w:rsidTr="00EF7EC1">
        <w:tc>
          <w:tcPr>
            <w:tcW w:w="2574" w:type="dxa"/>
          </w:tcPr>
          <w:p w14:paraId="39E12A92" w14:textId="77777777" w:rsidR="00EF7EC1" w:rsidRDefault="00EF7EC1" w:rsidP="00D65ACC">
            <w:r>
              <w:t>ZZP 6</w:t>
            </w:r>
          </w:p>
        </w:tc>
        <w:tc>
          <w:tcPr>
            <w:tcW w:w="1107" w:type="dxa"/>
          </w:tcPr>
          <w:p w14:paraId="0E2AF158" w14:textId="77777777" w:rsidR="00EF7EC1" w:rsidRDefault="008E315D" w:rsidP="00EF7EC1">
            <w:r>
              <w:t>1</w:t>
            </w:r>
          </w:p>
        </w:tc>
        <w:tc>
          <w:tcPr>
            <w:tcW w:w="2755" w:type="dxa"/>
          </w:tcPr>
          <w:p w14:paraId="20796954" w14:textId="77777777" w:rsidR="00EF7EC1" w:rsidRDefault="00EF7EC1" w:rsidP="00EF7EC1">
            <w:r>
              <w:t>70 – 80</w:t>
            </w:r>
          </w:p>
        </w:tc>
        <w:tc>
          <w:tcPr>
            <w:tcW w:w="1072" w:type="dxa"/>
          </w:tcPr>
          <w:p w14:paraId="6CCA835F" w14:textId="77777777" w:rsidR="00EF7EC1" w:rsidRDefault="008E315D" w:rsidP="00EF7EC1">
            <w:r>
              <w:t>3</w:t>
            </w:r>
          </w:p>
        </w:tc>
      </w:tr>
      <w:tr w:rsidR="00EF7EC1" w14:paraId="2B0A2357" w14:textId="77777777" w:rsidTr="00EF7EC1">
        <w:tc>
          <w:tcPr>
            <w:tcW w:w="2574" w:type="dxa"/>
          </w:tcPr>
          <w:p w14:paraId="2509BAB7" w14:textId="77777777" w:rsidR="00EF7EC1" w:rsidRDefault="00EF7EC1" w:rsidP="00D65ACC">
            <w:r>
              <w:t xml:space="preserve">ZZP </w:t>
            </w:r>
            <w:r w:rsidR="008E315D">
              <w:t>7</w:t>
            </w:r>
          </w:p>
        </w:tc>
        <w:tc>
          <w:tcPr>
            <w:tcW w:w="1107" w:type="dxa"/>
          </w:tcPr>
          <w:p w14:paraId="014CCD76" w14:textId="77777777" w:rsidR="00EF7EC1" w:rsidRDefault="008E315D" w:rsidP="00EF7EC1">
            <w:r>
              <w:t>1</w:t>
            </w:r>
          </w:p>
        </w:tc>
        <w:tc>
          <w:tcPr>
            <w:tcW w:w="2755" w:type="dxa"/>
          </w:tcPr>
          <w:p w14:paraId="7A72C636" w14:textId="77777777" w:rsidR="00EF7EC1" w:rsidRDefault="00EF7EC1" w:rsidP="00EF7EC1">
            <w:r>
              <w:t>80 - 90</w:t>
            </w:r>
          </w:p>
        </w:tc>
        <w:tc>
          <w:tcPr>
            <w:tcW w:w="1072" w:type="dxa"/>
          </w:tcPr>
          <w:p w14:paraId="202AF51D" w14:textId="77777777" w:rsidR="00EF7EC1" w:rsidRDefault="008E315D" w:rsidP="00EF7EC1">
            <w:r>
              <w:t>8</w:t>
            </w:r>
          </w:p>
        </w:tc>
      </w:tr>
      <w:tr w:rsidR="00EF7EC1" w14:paraId="794C16E6" w14:textId="77777777" w:rsidTr="00EF7EC1">
        <w:tc>
          <w:tcPr>
            <w:tcW w:w="2574" w:type="dxa"/>
          </w:tcPr>
          <w:p w14:paraId="3EFA9739" w14:textId="77777777" w:rsidR="00EF7EC1" w:rsidRDefault="008E315D" w:rsidP="00D65ACC">
            <w:r>
              <w:t>ZZP 8</w:t>
            </w:r>
          </w:p>
        </w:tc>
        <w:tc>
          <w:tcPr>
            <w:tcW w:w="1107" w:type="dxa"/>
          </w:tcPr>
          <w:p w14:paraId="2E883EA6" w14:textId="77777777" w:rsidR="00EF7EC1" w:rsidRDefault="008E315D" w:rsidP="00D65ACC">
            <w:r>
              <w:t>1</w:t>
            </w:r>
          </w:p>
        </w:tc>
        <w:tc>
          <w:tcPr>
            <w:tcW w:w="2755" w:type="dxa"/>
          </w:tcPr>
          <w:p w14:paraId="3BD83115" w14:textId="77777777" w:rsidR="00EF7EC1" w:rsidRDefault="00EF7EC1" w:rsidP="00EF7EC1">
            <w:r>
              <w:t>&gt;90</w:t>
            </w:r>
          </w:p>
        </w:tc>
        <w:tc>
          <w:tcPr>
            <w:tcW w:w="1072" w:type="dxa"/>
          </w:tcPr>
          <w:p w14:paraId="6FDFD71B" w14:textId="77777777" w:rsidR="00EF7EC1" w:rsidRDefault="008E315D" w:rsidP="00EF7EC1">
            <w:r>
              <w:t>2</w:t>
            </w:r>
          </w:p>
        </w:tc>
      </w:tr>
      <w:tr w:rsidR="008E315D" w14:paraId="003CCFFF" w14:textId="77777777" w:rsidTr="00EF7EC1">
        <w:tc>
          <w:tcPr>
            <w:tcW w:w="2574" w:type="dxa"/>
          </w:tcPr>
          <w:p w14:paraId="77176B90" w14:textId="77777777" w:rsidR="008E315D" w:rsidRDefault="008E315D" w:rsidP="00D65ACC">
            <w:r>
              <w:t>Totaal aantal bewoners</w:t>
            </w:r>
          </w:p>
        </w:tc>
        <w:tc>
          <w:tcPr>
            <w:tcW w:w="1107" w:type="dxa"/>
          </w:tcPr>
          <w:p w14:paraId="588676CF" w14:textId="77777777" w:rsidR="008E315D" w:rsidRDefault="008E315D" w:rsidP="00D65ACC">
            <w:r>
              <w:t>14</w:t>
            </w:r>
          </w:p>
        </w:tc>
        <w:tc>
          <w:tcPr>
            <w:tcW w:w="2755" w:type="dxa"/>
          </w:tcPr>
          <w:p w14:paraId="3988DB03" w14:textId="77777777" w:rsidR="008E315D" w:rsidRDefault="008E315D" w:rsidP="00EF7EC1"/>
        </w:tc>
        <w:tc>
          <w:tcPr>
            <w:tcW w:w="1072" w:type="dxa"/>
          </w:tcPr>
          <w:p w14:paraId="5246C693" w14:textId="77777777" w:rsidR="008E315D" w:rsidRDefault="008E315D" w:rsidP="00EF7EC1">
            <w:r>
              <w:t>14</w:t>
            </w:r>
          </w:p>
        </w:tc>
      </w:tr>
    </w:tbl>
    <w:p w14:paraId="38040DE7" w14:textId="77777777" w:rsidR="00417871" w:rsidRDefault="0025588A" w:rsidP="00D65ACC">
      <w:r w:rsidRPr="00BD1853">
        <w:rPr>
          <w:noProof/>
        </w:rPr>
        <w:drawing>
          <wp:anchor distT="0" distB="0" distL="114300" distR="114300" simplePos="0" relativeHeight="251664384" behindDoc="0" locked="0" layoutInCell="1" allowOverlap="1" wp14:anchorId="50C9EC63" wp14:editId="6D7E77F1">
            <wp:simplePos x="0" y="0"/>
            <wp:positionH relativeFrom="column">
              <wp:posOffset>5018405</wp:posOffset>
            </wp:positionH>
            <wp:positionV relativeFrom="paragraph">
              <wp:posOffset>126215</wp:posOffset>
            </wp:positionV>
            <wp:extent cx="1051001" cy="741600"/>
            <wp:effectExtent l="0" t="0" r="0" b="1905"/>
            <wp:wrapThrough wrapText="bothSides">
              <wp:wrapPolygon edited="0">
                <wp:start x="0" y="0"/>
                <wp:lineTo x="0" y="21100"/>
                <wp:lineTo x="21143" y="21100"/>
                <wp:lineTo x="2114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051001" cy="741600"/>
                    </a:xfrm>
                    <a:prstGeom prst="rect">
                      <a:avLst/>
                    </a:prstGeom>
                  </pic:spPr>
                </pic:pic>
              </a:graphicData>
            </a:graphic>
            <wp14:sizeRelH relativeFrom="margin">
              <wp14:pctWidth>0</wp14:pctWidth>
            </wp14:sizeRelH>
            <wp14:sizeRelV relativeFrom="margin">
              <wp14:pctHeight>0</wp14:pctHeight>
            </wp14:sizeRelV>
          </wp:anchor>
        </w:drawing>
      </w:r>
    </w:p>
    <w:p w14:paraId="0E962D77" w14:textId="77777777" w:rsidR="00417871" w:rsidRDefault="00EF7EC1" w:rsidP="00D65ACC">
      <w:proofErr w:type="spellStart"/>
      <w:r w:rsidRPr="009E6761">
        <w:rPr>
          <w:b/>
          <w:bCs/>
        </w:rPr>
        <w:t>Zorghuys</w:t>
      </w:r>
      <w:proofErr w:type="spellEnd"/>
      <w:r w:rsidRPr="009E6761">
        <w:rPr>
          <w:b/>
          <w:bCs/>
        </w:rPr>
        <w:t xml:space="preserve"> de Wingerd</w:t>
      </w:r>
      <w:r w:rsidRPr="009E6761">
        <w:rPr>
          <w:b/>
          <w:bCs/>
        </w:rPr>
        <w:br/>
      </w:r>
      <w:r>
        <w:t xml:space="preserve">Sinds 2015 biedt deze locatie aan </w:t>
      </w:r>
      <w:r w:rsidR="0025588A">
        <w:t>10</w:t>
      </w:r>
      <w:r>
        <w:t xml:space="preserve"> bewoners onderdak.</w:t>
      </w:r>
      <w:r w:rsidR="009E6761">
        <w:t xml:space="preserve"> De grondslag waarop de bewoners verblijven in deze locaties is nagenoeg altijd een somatische indicatie. </w:t>
      </w:r>
    </w:p>
    <w:p w14:paraId="325AE83A" w14:textId="77777777" w:rsidR="0025588A" w:rsidRDefault="0025588A" w:rsidP="009E6761"/>
    <w:p w14:paraId="648BC32C" w14:textId="77777777" w:rsidR="009E6761" w:rsidRDefault="009E6761" w:rsidP="009E6761">
      <w:r>
        <w:lastRenderedPageBreak/>
        <w:t xml:space="preserve">IJkdatum 15-10-2020 </w:t>
      </w:r>
      <w:proofErr w:type="spellStart"/>
      <w:r>
        <w:rPr>
          <w:b/>
          <w:bCs/>
        </w:rPr>
        <w:t>Zorghuys</w:t>
      </w:r>
      <w:proofErr w:type="spellEnd"/>
      <w:r>
        <w:rPr>
          <w:b/>
          <w:bCs/>
        </w:rPr>
        <w:t xml:space="preserve"> de Wingerd</w:t>
      </w:r>
    </w:p>
    <w:tbl>
      <w:tblPr>
        <w:tblStyle w:val="Tabelraster"/>
        <w:tblW w:w="0" w:type="auto"/>
        <w:tblLook w:val="04A0" w:firstRow="1" w:lastRow="0" w:firstColumn="1" w:lastColumn="0" w:noHBand="0" w:noVBand="1"/>
      </w:tblPr>
      <w:tblGrid>
        <w:gridCol w:w="2574"/>
        <w:gridCol w:w="1107"/>
        <w:gridCol w:w="2755"/>
        <w:gridCol w:w="1072"/>
      </w:tblGrid>
      <w:tr w:rsidR="009E6761" w:rsidRPr="00EF7EC1" w14:paraId="171F9793" w14:textId="77777777" w:rsidTr="00693254">
        <w:tc>
          <w:tcPr>
            <w:tcW w:w="3681" w:type="dxa"/>
            <w:gridSpan w:val="2"/>
            <w:shd w:val="clear" w:color="auto" w:fill="FF6600"/>
          </w:tcPr>
          <w:p w14:paraId="60CB6179" w14:textId="77777777" w:rsidR="009E6761" w:rsidRPr="00EF7EC1" w:rsidRDefault="009E6761" w:rsidP="00693254">
            <w:pPr>
              <w:rPr>
                <w:b/>
                <w:bCs/>
              </w:rPr>
            </w:pPr>
            <w:r w:rsidRPr="00EF7EC1">
              <w:rPr>
                <w:b/>
                <w:bCs/>
              </w:rPr>
              <w:t>Aantal cliënten totaal</w:t>
            </w:r>
            <w:r>
              <w:rPr>
                <w:b/>
                <w:bCs/>
              </w:rPr>
              <w:t xml:space="preserve"> </w:t>
            </w:r>
          </w:p>
        </w:tc>
        <w:tc>
          <w:tcPr>
            <w:tcW w:w="3827" w:type="dxa"/>
            <w:gridSpan w:val="2"/>
            <w:shd w:val="clear" w:color="auto" w:fill="FF6600"/>
          </w:tcPr>
          <w:p w14:paraId="75674DC6" w14:textId="77777777" w:rsidR="009E6761" w:rsidRPr="00EF7EC1" w:rsidRDefault="009E6761" w:rsidP="00693254">
            <w:pPr>
              <w:rPr>
                <w:b/>
                <w:bCs/>
              </w:rPr>
            </w:pPr>
            <w:r w:rsidRPr="00EF7EC1">
              <w:rPr>
                <w:b/>
                <w:bCs/>
              </w:rPr>
              <w:t>Leeftijd</w:t>
            </w:r>
          </w:p>
        </w:tc>
      </w:tr>
      <w:tr w:rsidR="009E6761" w14:paraId="3EFD2E27" w14:textId="77777777" w:rsidTr="00693254">
        <w:tc>
          <w:tcPr>
            <w:tcW w:w="2574" w:type="dxa"/>
          </w:tcPr>
          <w:p w14:paraId="32069295" w14:textId="77777777" w:rsidR="009E6761" w:rsidRDefault="009E6761" w:rsidP="00693254">
            <w:r>
              <w:t>ZZP 4</w:t>
            </w:r>
          </w:p>
        </w:tc>
        <w:tc>
          <w:tcPr>
            <w:tcW w:w="1107" w:type="dxa"/>
          </w:tcPr>
          <w:p w14:paraId="4132301A" w14:textId="77777777" w:rsidR="009E6761" w:rsidRDefault="008E315D" w:rsidP="00693254">
            <w:r>
              <w:t>2</w:t>
            </w:r>
          </w:p>
        </w:tc>
        <w:tc>
          <w:tcPr>
            <w:tcW w:w="2755" w:type="dxa"/>
          </w:tcPr>
          <w:p w14:paraId="3D6C2458" w14:textId="77777777" w:rsidR="009E6761" w:rsidRDefault="009E6761" w:rsidP="00693254">
            <w:r>
              <w:t>&lt; 60 jaar</w:t>
            </w:r>
          </w:p>
        </w:tc>
        <w:tc>
          <w:tcPr>
            <w:tcW w:w="1072" w:type="dxa"/>
          </w:tcPr>
          <w:p w14:paraId="78BB2812" w14:textId="77777777" w:rsidR="009E6761" w:rsidRDefault="009E6761" w:rsidP="00693254"/>
        </w:tc>
      </w:tr>
      <w:tr w:rsidR="009E6761" w14:paraId="5397CDFD" w14:textId="77777777" w:rsidTr="00693254">
        <w:tc>
          <w:tcPr>
            <w:tcW w:w="2574" w:type="dxa"/>
          </w:tcPr>
          <w:p w14:paraId="11E07280" w14:textId="77777777" w:rsidR="009E6761" w:rsidRDefault="009E6761" w:rsidP="00693254">
            <w:r>
              <w:t>ZZP 5</w:t>
            </w:r>
          </w:p>
        </w:tc>
        <w:tc>
          <w:tcPr>
            <w:tcW w:w="1107" w:type="dxa"/>
          </w:tcPr>
          <w:p w14:paraId="6A95544A" w14:textId="77777777" w:rsidR="009E6761" w:rsidRDefault="008E315D" w:rsidP="00693254">
            <w:r>
              <w:t>1</w:t>
            </w:r>
          </w:p>
        </w:tc>
        <w:tc>
          <w:tcPr>
            <w:tcW w:w="2755" w:type="dxa"/>
          </w:tcPr>
          <w:p w14:paraId="7DCF9922" w14:textId="77777777" w:rsidR="009E6761" w:rsidRDefault="009E6761" w:rsidP="00693254">
            <w:r>
              <w:t>60 – 70</w:t>
            </w:r>
          </w:p>
        </w:tc>
        <w:tc>
          <w:tcPr>
            <w:tcW w:w="1072" w:type="dxa"/>
          </w:tcPr>
          <w:p w14:paraId="2032B007" w14:textId="77777777" w:rsidR="009E6761" w:rsidRDefault="008E315D" w:rsidP="00693254">
            <w:r>
              <w:t>2</w:t>
            </w:r>
          </w:p>
        </w:tc>
      </w:tr>
      <w:tr w:rsidR="009E6761" w14:paraId="31AE98A8" w14:textId="77777777" w:rsidTr="00693254">
        <w:tc>
          <w:tcPr>
            <w:tcW w:w="2574" w:type="dxa"/>
          </w:tcPr>
          <w:p w14:paraId="01C64DC3" w14:textId="77777777" w:rsidR="009E6761" w:rsidRDefault="009E6761" w:rsidP="00693254">
            <w:r>
              <w:t>ZZP 6</w:t>
            </w:r>
          </w:p>
        </w:tc>
        <w:tc>
          <w:tcPr>
            <w:tcW w:w="1107" w:type="dxa"/>
          </w:tcPr>
          <w:p w14:paraId="2FA1E611" w14:textId="77777777" w:rsidR="009E6761" w:rsidRDefault="008E315D" w:rsidP="00693254">
            <w:r>
              <w:t>4</w:t>
            </w:r>
          </w:p>
        </w:tc>
        <w:tc>
          <w:tcPr>
            <w:tcW w:w="2755" w:type="dxa"/>
          </w:tcPr>
          <w:p w14:paraId="7103E4CE" w14:textId="77777777" w:rsidR="009E6761" w:rsidRDefault="009E6761" w:rsidP="00693254">
            <w:r>
              <w:t>70 – 80</w:t>
            </w:r>
          </w:p>
        </w:tc>
        <w:tc>
          <w:tcPr>
            <w:tcW w:w="1072" w:type="dxa"/>
          </w:tcPr>
          <w:p w14:paraId="3D6DA062" w14:textId="77777777" w:rsidR="009E6761" w:rsidRDefault="008E315D" w:rsidP="00693254">
            <w:r>
              <w:t>1</w:t>
            </w:r>
          </w:p>
        </w:tc>
      </w:tr>
      <w:tr w:rsidR="009E6761" w14:paraId="22D14394" w14:textId="77777777" w:rsidTr="00693254">
        <w:tc>
          <w:tcPr>
            <w:tcW w:w="2574" w:type="dxa"/>
          </w:tcPr>
          <w:p w14:paraId="122342B2" w14:textId="77777777" w:rsidR="009E6761" w:rsidRDefault="009E6761" w:rsidP="00693254">
            <w:r>
              <w:t xml:space="preserve">ZZP </w:t>
            </w:r>
            <w:r w:rsidR="008E315D">
              <w:t>7</w:t>
            </w:r>
          </w:p>
        </w:tc>
        <w:tc>
          <w:tcPr>
            <w:tcW w:w="1107" w:type="dxa"/>
          </w:tcPr>
          <w:p w14:paraId="6DC25C16" w14:textId="77777777" w:rsidR="009E6761" w:rsidRDefault="008E315D" w:rsidP="00693254">
            <w:r>
              <w:t>2</w:t>
            </w:r>
          </w:p>
        </w:tc>
        <w:tc>
          <w:tcPr>
            <w:tcW w:w="2755" w:type="dxa"/>
          </w:tcPr>
          <w:p w14:paraId="5453A563" w14:textId="77777777" w:rsidR="009E6761" w:rsidRDefault="009E6761" w:rsidP="00693254">
            <w:r>
              <w:t>80 - 90</w:t>
            </w:r>
          </w:p>
        </w:tc>
        <w:tc>
          <w:tcPr>
            <w:tcW w:w="1072" w:type="dxa"/>
          </w:tcPr>
          <w:p w14:paraId="27FCA84C" w14:textId="77777777" w:rsidR="009E6761" w:rsidRDefault="008E315D" w:rsidP="00693254">
            <w:r>
              <w:t>5</w:t>
            </w:r>
          </w:p>
        </w:tc>
      </w:tr>
      <w:tr w:rsidR="009E6761" w14:paraId="1D4A0BAE" w14:textId="77777777" w:rsidTr="00693254">
        <w:tc>
          <w:tcPr>
            <w:tcW w:w="2574" w:type="dxa"/>
          </w:tcPr>
          <w:p w14:paraId="511A41AE" w14:textId="77777777" w:rsidR="009E6761" w:rsidRDefault="008E315D" w:rsidP="00693254">
            <w:r>
              <w:t>ZZP 8</w:t>
            </w:r>
          </w:p>
        </w:tc>
        <w:tc>
          <w:tcPr>
            <w:tcW w:w="1107" w:type="dxa"/>
          </w:tcPr>
          <w:p w14:paraId="7756A3E6" w14:textId="77777777" w:rsidR="009E6761" w:rsidRDefault="009E6761" w:rsidP="00693254"/>
        </w:tc>
        <w:tc>
          <w:tcPr>
            <w:tcW w:w="2755" w:type="dxa"/>
          </w:tcPr>
          <w:p w14:paraId="51DA99C7" w14:textId="77777777" w:rsidR="009E6761" w:rsidRDefault="009E6761" w:rsidP="00693254">
            <w:r>
              <w:t>&gt;90</w:t>
            </w:r>
          </w:p>
        </w:tc>
        <w:tc>
          <w:tcPr>
            <w:tcW w:w="1072" w:type="dxa"/>
          </w:tcPr>
          <w:p w14:paraId="4A4A3E6F" w14:textId="77777777" w:rsidR="009E6761" w:rsidRDefault="008E315D" w:rsidP="00693254">
            <w:r>
              <w:t>2</w:t>
            </w:r>
          </w:p>
        </w:tc>
      </w:tr>
      <w:tr w:rsidR="008E315D" w14:paraId="61BDFF01" w14:textId="77777777" w:rsidTr="00693254">
        <w:tc>
          <w:tcPr>
            <w:tcW w:w="2574" w:type="dxa"/>
          </w:tcPr>
          <w:p w14:paraId="3CAEE681" w14:textId="77777777" w:rsidR="008E315D" w:rsidRDefault="008E315D" w:rsidP="00693254">
            <w:r>
              <w:t>Totaal aantal bewoners</w:t>
            </w:r>
          </w:p>
        </w:tc>
        <w:tc>
          <w:tcPr>
            <w:tcW w:w="1107" w:type="dxa"/>
          </w:tcPr>
          <w:p w14:paraId="1CCDC9F8" w14:textId="77777777" w:rsidR="008E315D" w:rsidRDefault="008E315D" w:rsidP="00693254">
            <w:r>
              <w:t>9</w:t>
            </w:r>
          </w:p>
        </w:tc>
        <w:tc>
          <w:tcPr>
            <w:tcW w:w="2755" w:type="dxa"/>
          </w:tcPr>
          <w:p w14:paraId="1DC9E02D" w14:textId="77777777" w:rsidR="008E315D" w:rsidRDefault="008E315D" w:rsidP="00693254"/>
        </w:tc>
        <w:tc>
          <w:tcPr>
            <w:tcW w:w="1072" w:type="dxa"/>
          </w:tcPr>
          <w:p w14:paraId="64A9D0D9" w14:textId="77777777" w:rsidR="008E315D" w:rsidRDefault="008E315D" w:rsidP="00693254">
            <w:r>
              <w:t>9</w:t>
            </w:r>
          </w:p>
        </w:tc>
      </w:tr>
    </w:tbl>
    <w:p w14:paraId="50ECB1F6" w14:textId="77777777" w:rsidR="00EA698C" w:rsidRDefault="00EA698C" w:rsidP="009E6761">
      <w:pPr>
        <w:rPr>
          <w:b/>
          <w:bCs/>
        </w:rPr>
      </w:pPr>
    </w:p>
    <w:p w14:paraId="23741A16" w14:textId="77777777" w:rsidR="009E6761" w:rsidRDefault="00BD1853" w:rsidP="009E6761">
      <w:r w:rsidRPr="00BD1853">
        <w:rPr>
          <w:noProof/>
        </w:rPr>
        <w:drawing>
          <wp:anchor distT="0" distB="0" distL="114300" distR="114300" simplePos="0" relativeHeight="251666432" behindDoc="0" locked="0" layoutInCell="1" allowOverlap="1" wp14:anchorId="27CC3A8F" wp14:editId="60EF49E7">
            <wp:simplePos x="0" y="0"/>
            <wp:positionH relativeFrom="column">
              <wp:posOffset>4953440</wp:posOffset>
            </wp:positionH>
            <wp:positionV relativeFrom="paragraph">
              <wp:posOffset>203200</wp:posOffset>
            </wp:positionV>
            <wp:extent cx="1022350" cy="725170"/>
            <wp:effectExtent l="0" t="0" r="6350" b="0"/>
            <wp:wrapThrough wrapText="bothSides">
              <wp:wrapPolygon edited="0">
                <wp:start x="0" y="0"/>
                <wp:lineTo x="0" y="20995"/>
                <wp:lineTo x="21332" y="20995"/>
                <wp:lineTo x="21332"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022350" cy="725170"/>
                    </a:xfrm>
                    <a:prstGeom prst="rect">
                      <a:avLst/>
                    </a:prstGeom>
                  </pic:spPr>
                </pic:pic>
              </a:graphicData>
            </a:graphic>
            <wp14:sizeRelH relativeFrom="margin">
              <wp14:pctWidth>0</wp14:pctWidth>
            </wp14:sizeRelH>
            <wp14:sizeRelV relativeFrom="margin">
              <wp14:pctHeight>0</wp14:pctHeight>
            </wp14:sizeRelV>
          </wp:anchor>
        </w:drawing>
      </w:r>
      <w:r w:rsidR="009E6761" w:rsidRPr="009E6761">
        <w:rPr>
          <w:b/>
          <w:bCs/>
        </w:rPr>
        <w:t xml:space="preserve">De </w:t>
      </w:r>
      <w:proofErr w:type="spellStart"/>
      <w:r w:rsidR="009E6761" w:rsidRPr="009E6761">
        <w:rPr>
          <w:b/>
          <w:bCs/>
        </w:rPr>
        <w:t>Wijkse</w:t>
      </w:r>
      <w:proofErr w:type="spellEnd"/>
      <w:r w:rsidR="009E6761" w:rsidRPr="009E6761">
        <w:rPr>
          <w:b/>
          <w:bCs/>
        </w:rPr>
        <w:t xml:space="preserve"> Hof</w:t>
      </w:r>
      <w:r w:rsidR="009E6761">
        <w:rPr>
          <w:b/>
          <w:bCs/>
        </w:rPr>
        <w:br/>
      </w:r>
      <w:r w:rsidR="009E6761">
        <w:t xml:space="preserve">In juni 2016 werd de </w:t>
      </w:r>
      <w:proofErr w:type="spellStart"/>
      <w:r w:rsidR="009E6761">
        <w:t>Wijkse</w:t>
      </w:r>
      <w:proofErr w:type="spellEnd"/>
      <w:r w:rsidR="009E6761">
        <w:t xml:space="preserve"> Hof toegevoegd en ontstond Zorggroep Marijke.  Hier kunnen 14 bewoners verblijven. Deze kleinschalige voorziening is gericht op de zorg voor mensen met dementie.</w:t>
      </w:r>
    </w:p>
    <w:p w14:paraId="3819912A" w14:textId="77777777" w:rsidR="009E6761" w:rsidRDefault="009E6761" w:rsidP="009E6761">
      <w:r>
        <w:t xml:space="preserve">IJkdatum 15-10-2020 </w:t>
      </w:r>
      <w:r>
        <w:rPr>
          <w:b/>
          <w:bCs/>
        </w:rPr>
        <w:t xml:space="preserve">De </w:t>
      </w:r>
      <w:proofErr w:type="spellStart"/>
      <w:r>
        <w:rPr>
          <w:b/>
          <w:bCs/>
        </w:rPr>
        <w:t>Wijkse</w:t>
      </w:r>
      <w:proofErr w:type="spellEnd"/>
      <w:r>
        <w:rPr>
          <w:b/>
          <w:bCs/>
        </w:rPr>
        <w:t xml:space="preserve"> Hof</w:t>
      </w:r>
    </w:p>
    <w:tbl>
      <w:tblPr>
        <w:tblStyle w:val="Tabelraster"/>
        <w:tblW w:w="0" w:type="auto"/>
        <w:tblLook w:val="04A0" w:firstRow="1" w:lastRow="0" w:firstColumn="1" w:lastColumn="0" w:noHBand="0" w:noVBand="1"/>
      </w:tblPr>
      <w:tblGrid>
        <w:gridCol w:w="2574"/>
        <w:gridCol w:w="1107"/>
        <w:gridCol w:w="2755"/>
        <w:gridCol w:w="1072"/>
      </w:tblGrid>
      <w:tr w:rsidR="009E6761" w:rsidRPr="00EF7EC1" w14:paraId="6852B8B6" w14:textId="77777777" w:rsidTr="00693254">
        <w:tc>
          <w:tcPr>
            <w:tcW w:w="3681" w:type="dxa"/>
            <w:gridSpan w:val="2"/>
            <w:shd w:val="clear" w:color="auto" w:fill="FF6600"/>
          </w:tcPr>
          <w:p w14:paraId="47E2C390" w14:textId="77777777" w:rsidR="009E6761" w:rsidRPr="00EF7EC1" w:rsidRDefault="009E6761" w:rsidP="00693254">
            <w:pPr>
              <w:rPr>
                <w:b/>
                <w:bCs/>
              </w:rPr>
            </w:pPr>
            <w:r w:rsidRPr="00EF7EC1">
              <w:rPr>
                <w:b/>
                <w:bCs/>
              </w:rPr>
              <w:t>Aantal cliënten totaal</w:t>
            </w:r>
            <w:r>
              <w:rPr>
                <w:b/>
                <w:bCs/>
              </w:rPr>
              <w:t xml:space="preserve"> </w:t>
            </w:r>
          </w:p>
        </w:tc>
        <w:tc>
          <w:tcPr>
            <w:tcW w:w="3827" w:type="dxa"/>
            <w:gridSpan w:val="2"/>
            <w:shd w:val="clear" w:color="auto" w:fill="FF6600"/>
          </w:tcPr>
          <w:p w14:paraId="617533D7" w14:textId="77777777" w:rsidR="009E6761" w:rsidRPr="00EF7EC1" w:rsidRDefault="009E6761" w:rsidP="00693254">
            <w:pPr>
              <w:rPr>
                <w:b/>
                <w:bCs/>
              </w:rPr>
            </w:pPr>
            <w:r w:rsidRPr="00EF7EC1">
              <w:rPr>
                <w:b/>
                <w:bCs/>
              </w:rPr>
              <w:t>Leeftijd</w:t>
            </w:r>
          </w:p>
        </w:tc>
      </w:tr>
      <w:tr w:rsidR="009E6761" w14:paraId="6A00155F" w14:textId="77777777" w:rsidTr="00693254">
        <w:tc>
          <w:tcPr>
            <w:tcW w:w="2574" w:type="dxa"/>
          </w:tcPr>
          <w:p w14:paraId="488516C0" w14:textId="77777777" w:rsidR="009E6761" w:rsidRDefault="009E6761" w:rsidP="00693254">
            <w:r>
              <w:t>ZZP 4</w:t>
            </w:r>
          </w:p>
        </w:tc>
        <w:tc>
          <w:tcPr>
            <w:tcW w:w="1107" w:type="dxa"/>
          </w:tcPr>
          <w:p w14:paraId="34C6AE86" w14:textId="77777777" w:rsidR="009E6761" w:rsidRDefault="00AB2759" w:rsidP="00693254">
            <w:r>
              <w:t>2</w:t>
            </w:r>
          </w:p>
        </w:tc>
        <w:tc>
          <w:tcPr>
            <w:tcW w:w="2755" w:type="dxa"/>
          </w:tcPr>
          <w:p w14:paraId="45221E4D" w14:textId="77777777" w:rsidR="009E6761" w:rsidRDefault="009E6761" w:rsidP="00693254">
            <w:r>
              <w:t>&lt; 60 jaar</w:t>
            </w:r>
          </w:p>
        </w:tc>
        <w:tc>
          <w:tcPr>
            <w:tcW w:w="1072" w:type="dxa"/>
          </w:tcPr>
          <w:p w14:paraId="48F13EB9" w14:textId="77777777" w:rsidR="009E6761" w:rsidRDefault="009E6761" w:rsidP="00693254"/>
        </w:tc>
      </w:tr>
      <w:tr w:rsidR="009E6761" w14:paraId="48700692" w14:textId="77777777" w:rsidTr="00693254">
        <w:tc>
          <w:tcPr>
            <w:tcW w:w="2574" w:type="dxa"/>
          </w:tcPr>
          <w:p w14:paraId="2040D95F" w14:textId="77777777" w:rsidR="009E6761" w:rsidRDefault="009E6761" w:rsidP="00693254">
            <w:r>
              <w:t>ZZP 5</w:t>
            </w:r>
          </w:p>
        </w:tc>
        <w:tc>
          <w:tcPr>
            <w:tcW w:w="1107" w:type="dxa"/>
          </w:tcPr>
          <w:p w14:paraId="72DFCEA7" w14:textId="77777777" w:rsidR="009E6761" w:rsidRDefault="00AB2759" w:rsidP="00693254">
            <w:r>
              <w:t>12</w:t>
            </w:r>
          </w:p>
        </w:tc>
        <w:tc>
          <w:tcPr>
            <w:tcW w:w="2755" w:type="dxa"/>
          </w:tcPr>
          <w:p w14:paraId="0F07BEE7" w14:textId="77777777" w:rsidR="009E6761" w:rsidRDefault="009E6761" w:rsidP="00693254">
            <w:r>
              <w:t>60 – 70</w:t>
            </w:r>
          </w:p>
        </w:tc>
        <w:tc>
          <w:tcPr>
            <w:tcW w:w="1072" w:type="dxa"/>
          </w:tcPr>
          <w:p w14:paraId="37335C7D" w14:textId="77777777" w:rsidR="009E6761" w:rsidRDefault="00AB2759" w:rsidP="00693254">
            <w:r>
              <w:t>2</w:t>
            </w:r>
          </w:p>
        </w:tc>
      </w:tr>
      <w:tr w:rsidR="009E6761" w14:paraId="5BD4AB9C" w14:textId="77777777" w:rsidTr="00693254">
        <w:tc>
          <w:tcPr>
            <w:tcW w:w="2574" w:type="dxa"/>
          </w:tcPr>
          <w:p w14:paraId="0CB8DCBE" w14:textId="77777777" w:rsidR="009E6761" w:rsidRDefault="009E6761" w:rsidP="00693254">
            <w:r>
              <w:t>ZZP 6</w:t>
            </w:r>
          </w:p>
        </w:tc>
        <w:tc>
          <w:tcPr>
            <w:tcW w:w="1107" w:type="dxa"/>
          </w:tcPr>
          <w:p w14:paraId="2AF9265D" w14:textId="77777777" w:rsidR="009E6761" w:rsidRDefault="009E6761" w:rsidP="00693254"/>
        </w:tc>
        <w:tc>
          <w:tcPr>
            <w:tcW w:w="2755" w:type="dxa"/>
          </w:tcPr>
          <w:p w14:paraId="3341803F" w14:textId="77777777" w:rsidR="009E6761" w:rsidRDefault="009E6761" w:rsidP="00693254">
            <w:r>
              <w:t>70 – 80</w:t>
            </w:r>
          </w:p>
        </w:tc>
        <w:tc>
          <w:tcPr>
            <w:tcW w:w="1072" w:type="dxa"/>
          </w:tcPr>
          <w:p w14:paraId="72E1CF25" w14:textId="77777777" w:rsidR="009E6761" w:rsidRDefault="00AB2759" w:rsidP="00693254">
            <w:r>
              <w:t>2</w:t>
            </w:r>
          </w:p>
        </w:tc>
      </w:tr>
      <w:tr w:rsidR="009E6761" w14:paraId="47A214E4" w14:textId="77777777" w:rsidTr="00693254">
        <w:tc>
          <w:tcPr>
            <w:tcW w:w="2574" w:type="dxa"/>
          </w:tcPr>
          <w:p w14:paraId="08C8728A" w14:textId="77777777" w:rsidR="009E6761" w:rsidRDefault="009E6761" w:rsidP="00693254">
            <w:r>
              <w:t>ZZP 8</w:t>
            </w:r>
          </w:p>
        </w:tc>
        <w:tc>
          <w:tcPr>
            <w:tcW w:w="1107" w:type="dxa"/>
          </w:tcPr>
          <w:p w14:paraId="0CDEDD12" w14:textId="77777777" w:rsidR="009E6761" w:rsidRDefault="009E6761" w:rsidP="00693254"/>
        </w:tc>
        <w:tc>
          <w:tcPr>
            <w:tcW w:w="2755" w:type="dxa"/>
          </w:tcPr>
          <w:p w14:paraId="5CD3B336" w14:textId="77777777" w:rsidR="009E6761" w:rsidRDefault="009E6761" w:rsidP="00693254">
            <w:r>
              <w:t>80 - 90</w:t>
            </w:r>
          </w:p>
        </w:tc>
        <w:tc>
          <w:tcPr>
            <w:tcW w:w="1072" w:type="dxa"/>
          </w:tcPr>
          <w:p w14:paraId="408EF6E2" w14:textId="77777777" w:rsidR="009E6761" w:rsidRDefault="00AB2759" w:rsidP="00693254">
            <w:r>
              <w:t>8</w:t>
            </w:r>
          </w:p>
        </w:tc>
      </w:tr>
      <w:tr w:rsidR="009E6761" w14:paraId="5BBD986D" w14:textId="77777777" w:rsidTr="00693254">
        <w:tc>
          <w:tcPr>
            <w:tcW w:w="2574" w:type="dxa"/>
          </w:tcPr>
          <w:p w14:paraId="30085209" w14:textId="77777777" w:rsidR="009E6761" w:rsidRDefault="009E6761" w:rsidP="00693254"/>
        </w:tc>
        <w:tc>
          <w:tcPr>
            <w:tcW w:w="1107" w:type="dxa"/>
          </w:tcPr>
          <w:p w14:paraId="4A3FE9A0" w14:textId="77777777" w:rsidR="009E6761" w:rsidRDefault="009E6761" w:rsidP="00693254"/>
        </w:tc>
        <w:tc>
          <w:tcPr>
            <w:tcW w:w="2755" w:type="dxa"/>
          </w:tcPr>
          <w:p w14:paraId="10F28E79" w14:textId="77777777" w:rsidR="009E6761" w:rsidRDefault="009E6761" w:rsidP="00693254">
            <w:r>
              <w:t>&gt;90</w:t>
            </w:r>
          </w:p>
        </w:tc>
        <w:tc>
          <w:tcPr>
            <w:tcW w:w="1072" w:type="dxa"/>
          </w:tcPr>
          <w:p w14:paraId="44506849" w14:textId="77777777" w:rsidR="009E6761" w:rsidRDefault="00AB2759" w:rsidP="00693254">
            <w:r>
              <w:t>2</w:t>
            </w:r>
          </w:p>
        </w:tc>
      </w:tr>
      <w:tr w:rsidR="009E6761" w14:paraId="423B2F99" w14:textId="77777777" w:rsidTr="00693254">
        <w:tc>
          <w:tcPr>
            <w:tcW w:w="2574" w:type="dxa"/>
          </w:tcPr>
          <w:p w14:paraId="138D7A9F" w14:textId="77777777" w:rsidR="009E6761" w:rsidRDefault="00AB2759" w:rsidP="00693254">
            <w:r>
              <w:t>Totaal aantal bewoners</w:t>
            </w:r>
          </w:p>
        </w:tc>
        <w:tc>
          <w:tcPr>
            <w:tcW w:w="1107" w:type="dxa"/>
          </w:tcPr>
          <w:p w14:paraId="35A5E441" w14:textId="77777777" w:rsidR="009E6761" w:rsidRDefault="00AB2759" w:rsidP="00693254">
            <w:r>
              <w:t>14</w:t>
            </w:r>
          </w:p>
        </w:tc>
        <w:tc>
          <w:tcPr>
            <w:tcW w:w="2755" w:type="dxa"/>
          </w:tcPr>
          <w:p w14:paraId="383257D2" w14:textId="77777777" w:rsidR="009E6761" w:rsidRDefault="009E6761" w:rsidP="00693254"/>
        </w:tc>
        <w:tc>
          <w:tcPr>
            <w:tcW w:w="1072" w:type="dxa"/>
          </w:tcPr>
          <w:p w14:paraId="7E5FF4B1" w14:textId="77777777" w:rsidR="009E6761" w:rsidRDefault="00AB2759" w:rsidP="00693254">
            <w:r>
              <w:t>14</w:t>
            </w:r>
          </w:p>
        </w:tc>
      </w:tr>
    </w:tbl>
    <w:p w14:paraId="739DDFD0" w14:textId="77777777" w:rsidR="009E6761" w:rsidRDefault="009E6761" w:rsidP="009E6761"/>
    <w:p w14:paraId="0AA02999" w14:textId="77777777" w:rsidR="009E6761" w:rsidRPr="00D81380" w:rsidRDefault="00D81380" w:rsidP="00D81380">
      <w:pPr>
        <w:pStyle w:val="Geenafstand"/>
        <w:rPr>
          <w:b/>
          <w:bCs/>
        </w:rPr>
      </w:pPr>
      <w:r w:rsidRPr="00D81380">
        <w:rPr>
          <w:b/>
          <w:bCs/>
        </w:rPr>
        <w:t>D Bedrijfsvoering en sturing</w:t>
      </w:r>
    </w:p>
    <w:p w14:paraId="3D688FF3" w14:textId="77777777" w:rsidR="00D81380" w:rsidRPr="009E6761" w:rsidRDefault="00D81380" w:rsidP="00D81380">
      <w:pPr>
        <w:pStyle w:val="Geenafstand"/>
      </w:pPr>
    </w:p>
    <w:p w14:paraId="6F672E0C" w14:textId="77777777" w:rsidR="00BD1853" w:rsidRDefault="00BD1853" w:rsidP="00BD1853">
      <w:pPr>
        <w:spacing w:after="0" w:line="240" w:lineRule="auto"/>
      </w:pPr>
      <w:r>
        <w:t xml:space="preserve">Het bestuur van ZC Accent regelt de inkoop van zorg voor </w:t>
      </w:r>
      <w:r w:rsidR="00EA698C">
        <w:t xml:space="preserve">de drie locaties </w:t>
      </w:r>
      <w:r>
        <w:t xml:space="preserve">onderhoudt de samenwerking met </w:t>
      </w:r>
      <w:r w:rsidR="00EA698C">
        <w:t xml:space="preserve">externen zoals </w:t>
      </w:r>
      <w:proofErr w:type="spellStart"/>
      <w:r>
        <w:t>QuaRijn</w:t>
      </w:r>
      <w:proofErr w:type="spellEnd"/>
      <w:r>
        <w:t xml:space="preserve"> </w:t>
      </w:r>
      <w:r w:rsidR="00EA698C">
        <w:t>(behandelaren en achterwacht)</w:t>
      </w:r>
      <w:r w:rsidR="002A1D3E">
        <w:t>,</w:t>
      </w:r>
      <w:r>
        <w:t xml:space="preserve"> andere zorgpartijen</w:t>
      </w:r>
      <w:r w:rsidR="00EA698C">
        <w:t xml:space="preserve"> (paramedici, huisartsen</w:t>
      </w:r>
      <w:r w:rsidR="00676FB9">
        <w:t>, ziekenhuizen, casemanagers e.a.</w:t>
      </w:r>
      <w:r w:rsidR="00EA698C">
        <w:t>)</w:t>
      </w:r>
      <w:r w:rsidR="002A1D3E">
        <w:t xml:space="preserve"> en de branchevereniging </w:t>
      </w:r>
      <w:proofErr w:type="spellStart"/>
      <w:r w:rsidR="002A1D3E">
        <w:t>Actiz</w:t>
      </w:r>
      <w:proofErr w:type="spellEnd"/>
      <w:r>
        <w:t xml:space="preserve">. De kleinschalige woonzorgvormen op christelijke grondslag blijven op deze manier bestaansrecht hebben, met behoud van de eigen zelfstandigheid en identiteit. </w:t>
      </w:r>
    </w:p>
    <w:p w14:paraId="645E7B38" w14:textId="77777777" w:rsidR="00BD1853" w:rsidRPr="00EA698C" w:rsidRDefault="00EA698C" w:rsidP="00BD1853">
      <w:pPr>
        <w:spacing w:after="0" w:line="240" w:lineRule="auto"/>
        <w:rPr>
          <w:rStyle w:val="Nadruk"/>
          <w:i w:val="0"/>
          <w:iCs w:val="0"/>
        </w:rPr>
      </w:pPr>
      <w:r>
        <w:rPr>
          <w:rStyle w:val="Nadruk"/>
          <w:i w:val="0"/>
          <w:iCs w:val="0"/>
        </w:rPr>
        <w:t xml:space="preserve">Zorgcöoperatie Accent </w:t>
      </w:r>
      <w:r w:rsidR="00BD1853" w:rsidRPr="00EA698C">
        <w:rPr>
          <w:rStyle w:val="Nadruk"/>
          <w:i w:val="0"/>
          <w:iCs w:val="0"/>
        </w:rPr>
        <w:t>staa</w:t>
      </w:r>
      <w:r>
        <w:rPr>
          <w:rStyle w:val="Nadruk"/>
          <w:i w:val="0"/>
          <w:iCs w:val="0"/>
        </w:rPr>
        <w:t>t</w:t>
      </w:r>
      <w:r w:rsidR="00BD1853" w:rsidRPr="00EA698C">
        <w:rPr>
          <w:rStyle w:val="Nadruk"/>
          <w:i w:val="0"/>
          <w:iCs w:val="0"/>
        </w:rPr>
        <w:t xml:space="preserve"> wel open voor bewoners met diverse achtergrond of religie. </w:t>
      </w:r>
      <w:r w:rsidR="002A1D3E">
        <w:rPr>
          <w:rStyle w:val="Nadruk"/>
          <w:i w:val="0"/>
          <w:iCs w:val="0"/>
        </w:rPr>
        <w:t>Daarbij dient men</w:t>
      </w:r>
      <w:r w:rsidR="00BD1853" w:rsidRPr="00EA698C">
        <w:rPr>
          <w:rStyle w:val="Nadruk"/>
          <w:i w:val="0"/>
          <w:iCs w:val="0"/>
        </w:rPr>
        <w:t xml:space="preserve"> wel rekening </w:t>
      </w:r>
      <w:r w:rsidR="002A1D3E">
        <w:rPr>
          <w:rStyle w:val="Nadruk"/>
          <w:i w:val="0"/>
          <w:iCs w:val="0"/>
        </w:rPr>
        <w:t xml:space="preserve">te </w:t>
      </w:r>
      <w:r w:rsidR="00BD1853" w:rsidRPr="00EA698C">
        <w:rPr>
          <w:rStyle w:val="Nadruk"/>
          <w:i w:val="0"/>
          <w:iCs w:val="0"/>
        </w:rPr>
        <w:t xml:space="preserve">houden met een aantal christelijke gewoontes die binnen de locaties plaatsvinden zoals bv. het bidden/danken en lezen uit de bijbel, het respecteren van de zondagsrust etc. </w:t>
      </w:r>
    </w:p>
    <w:p w14:paraId="17A9ECBC" w14:textId="77777777" w:rsidR="00EA698C" w:rsidRDefault="00EA698C" w:rsidP="00BD1853">
      <w:pPr>
        <w:spacing w:after="0" w:line="240" w:lineRule="auto"/>
      </w:pPr>
      <w:r>
        <w:t xml:space="preserve">In hoofdstuk </w:t>
      </w:r>
      <w:r w:rsidR="0025588A">
        <w:t>6</w:t>
      </w:r>
      <w:r>
        <w:t xml:space="preserve"> </w:t>
      </w:r>
      <w:r w:rsidR="004B628C">
        <w:t>w</w:t>
      </w:r>
      <w:r>
        <w:t>ordt verder ingegaan op de wijze van organisatie en leiding binnen de locaties.</w:t>
      </w:r>
    </w:p>
    <w:p w14:paraId="6CEBB685" w14:textId="77777777" w:rsidR="00D157AA" w:rsidRDefault="00D157AA" w:rsidP="00BD1853">
      <w:pPr>
        <w:spacing w:after="0" w:line="240" w:lineRule="auto"/>
      </w:pPr>
    </w:p>
    <w:p w14:paraId="29C5FE6F" w14:textId="77777777" w:rsidR="00D157AA" w:rsidRDefault="00D157AA" w:rsidP="00BD1853">
      <w:pPr>
        <w:spacing w:after="0" w:line="240" w:lineRule="auto"/>
      </w:pPr>
    </w:p>
    <w:p w14:paraId="2BBEB461" w14:textId="77777777" w:rsidR="00D157AA" w:rsidRDefault="00D157AA" w:rsidP="00BD1853">
      <w:pPr>
        <w:spacing w:after="0" w:line="240" w:lineRule="auto"/>
      </w:pPr>
    </w:p>
    <w:p w14:paraId="4E1AAEBA" w14:textId="77777777" w:rsidR="00D157AA" w:rsidRDefault="00D157AA" w:rsidP="00BD1853">
      <w:pPr>
        <w:spacing w:after="0" w:line="240" w:lineRule="auto"/>
      </w:pPr>
    </w:p>
    <w:p w14:paraId="70ADE5F7" w14:textId="77777777" w:rsidR="00D157AA" w:rsidRDefault="00D157AA" w:rsidP="00BD1853">
      <w:pPr>
        <w:spacing w:after="0" w:line="240" w:lineRule="auto"/>
      </w:pPr>
    </w:p>
    <w:p w14:paraId="5A5C311C" w14:textId="77777777" w:rsidR="00D157AA" w:rsidRDefault="00D157AA" w:rsidP="00BD1853">
      <w:pPr>
        <w:spacing w:after="0" w:line="240" w:lineRule="auto"/>
      </w:pPr>
    </w:p>
    <w:p w14:paraId="1DD4ED18" w14:textId="77777777" w:rsidR="00D157AA" w:rsidRDefault="00D157AA" w:rsidP="00BD1853">
      <w:pPr>
        <w:spacing w:after="0" w:line="240" w:lineRule="auto"/>
      </w:pPr>
    </w:p>
    <w:p w14:paraId="0C98771B" w14:textId="77777777" w:rsidR="00D157AA" w:rsidRDefault="00D157AA" w:rsidP="00BD1853">
      <w:pPr>
        <w:spacing w:after="0" w:line="240" w:lineRule="auto"/>
      </w:pPr>
    </w:p>
    <w:p w14:paraId="501E01ED" w14:textId="77777777" w:rsidR="00676FB9" w:rsidRDefault="00676FB9" w:rsidP="00BD1853">
      <w:pPr>
        <w:spacing w:after="0" w:line="240" w:lineRule="auto"/>
      </w:pPr>
    </w:p>
    <w:p w14:paraId="2A3CC700" w14:textId="77777777" w:rsidR="00676FB9" w:rsidRPr="00EA698C" w:rsidRDefault="00676FB9" w:rsidP="00BD1853">
      <w:pPr>
        <w:spacing w:after="0" w:line="240" w:lineRule="auto"/>
      </w:pPr>
    </w:p>
    <w:p w14:paraId="78AB2609" w14:textId="77777777" w:rsidR="002A1D3E" w:rsidRPr="002A1D3E" w:rsidRDefault="002A1D3E" w:rsidP="002A1D3E">
      <w:pPr>
        <w:pStyle w:val="Kop1"/>
        <w:numPr>
          <w:ilvl w:val="0"/>
          <w:numId w:val="1"/>
        </w:numPr>
        <w:rPr>
          <w:b/>
          <w:bCs/>
          <w:color w:val="auto"/>
        </w:rPr>
      </w:pPr>
      <w:bookmarkStart w:id="2" w:name="_Toc59108632"/>
      <w:r w:rsidRPr="002A1D3E">
        <w:rPr>
          <w:b/>
          <w:bCs/>
          <w:color w:val="auto"/>
        </w:rPr>
        <w:lastRenderedPageBreak/>
        <w:t>Groots</w:t>
      </w:r>
      <w:r w:rsidR="00877378">
        <w:rPr>
          <w:b/>
          <w:bCs/>
          <w:color w:val="auto"/>
        </w:rPr>
        <w:t>te</w:t>
      </w:r>
      <w:r w:rsidRPr="002A1D3E">
        <w:rPr>
          <w:b/>
          <w:bCs/>
          <w:color w:val="auto"/>
        </w:rPr>
        <w:t xml:space="preserve"> werkkapitaal: onze medewerkers</w:t>
      </w:r>
      <w:bookmarkEnd w:id="2"/>
    </w:p>
    <w:p w14:paraId="58DF1BB5" w14:textId="77777777" w:rsidR="002A1D3E" w:rsidRDefault="00D157AA" w:rsidP="002A1D3E">
      <w:r>
        <w:br/>
      </w:r>
      <w:r w:rsidR="002A1D3E">
        <w:t xml:space="preserve">Om onze bewoners de goede zorg te geven die wij voorstaan, dient </w:t>
      </w:r>
      <w:r w:rsidR="00B570A5">
        <w:t>Zorgcöoperatie</w:t>
      </w:r>
      <w:r w:rsidR="002A1D3E">
        <w:t xml:space="preserve"> Accent te beschikken over </w:t>
      </w:r>
      <w:r w:rsidR="0025588A">
        <w:t xml:space="preserve">voldoende </w:t>
      </w:r>
      <w:r w:rsidR="002A1D3E">
        <w:t xml:space="preserve">gekwalificeerde medewerkers zodat kan worden zorggedragen voor een 24/7 bezetting in de locaties. </w:t>
      </w:r>
      <w:r w:rsidR="00B570A5">
        <w:br/>
        <w:t>Juist ook in 2020 en waarschijnlijk doorlopend tot in 2021 hebben we met elkaar ervaren hoe kostbaar gezondheid en goed teamwork is binnen de locaties ten tijde van de verschillende maatregelen om de besmetting met het Covid-19 virus te voorkomen</w:t>
      </w:r>
      <w:r w:rsidR="0025588A">
        <w:t xml:space="preserve"> </w:t>
      </w:r>
      <w:proofErr w:type="spellStart"/>
      <w:r w:rsidR="0025588A">
        <w:t>cq</w:t>
      </w:r>
      <w:proofErr w:type="spellEnd"/>
      <w:r w:rsidR="0025588A">
        <w:t xml:space="preserve"> het hoofd te bieden.</w:t>
      </w:r>
      <w:r w:rsidR="00B570A5">
        <w:t xml:space="preserve"> </w:t>
      </w:r>
      <w:r w:rsidR="00B570A5">
        <w:br/>
        <w:t>Er is dan ook veel aandacht voor de gezondheid van de medewerkers, het opvolgen van de regels en overleg hoe sommige zaken</w:t>
      </w:r>
      <w:r w:rsidR="00C9564D">
        <w:t xml:space="preserve"> zoals de bezoekregeling</w:t>
      </w:r>
      <w:r w:rsidR="00B570A5">
        <w:t xml:space="preserve"> vorm te geven</w:t>
      </w:r>
      <w:r w:rsidR="00C9564D">
        <w:t xml:space="preserve"> en te monitoren</w:t>
      </w:r>
      <w:r w:rsidR="00B570A5">
        <w:t xml:space="preserve">. Mede door de komst van de locatiezorgcoördinatoren is hierop meer zicht en zijn er meer mogelijkheden om aan te sluiten bij wensen en behoeften. </w:t>
      </w:r>
    </w:p>
    <w:p w14:paraId="0236D316" w14:textId="77777777" w:rsidR="00996828" w:rsidRDefault="00BA324C" w:rsidP="002A1D3E">
      <w:r>
        <w:t xml:space="preserve">Daarnaast is Zorggroep Marijke een zgn. ‘lerende organisatie’: zij wil zich ontwikkelen en biedt </w:t>
      </w:r>
      <w:r w:rsidR="00C9564D">
        <w:t>daarom</w:t>
      </w:r>
      <w:r>
        <w:t xml:space="preserve"> ruimte en mogelijkheden voor (individuele) medewerkers om zich verder te ontplooien. Zo </w:t>
      </w:r>
      <w:r w:rsidR="00446D99">
        <w:t>volgen</w:t>
      </w:r>
      <w:r>
        <w:t xml:space="preserve"> diverse medewerkers</w:t>
      </w:r>
      <w:r w:rsidR="00446D99">
        <w:t xml:space="preserve"> scholing om naar</w:t>
      </w:r>
      <w:r w:rsidR="00C9564D">
        <w:t xml:space="preserve"> een</w:t>
      </w:r>
      <w:r w:rsidR="00446D99">
        <w:t xml:space="preserve"> volgend niveau te groeien. En volg</w:t>
      </w:r>
      <w:r w:rsidR="00C9564D">
        <w:t>t</w:t>
      </w:r>
      <w:r w:rsidR="00446D99">
        <w:t xml:space="preserve"> een aantal medewerkers </w:t>
      </w:r>
      <w:r>
        <w:t>naast de gezamenlijke trainingen</w:t>
      </w:r>
      <w:r w:rsidR="00446D99">
        <w:t xml:space="preserve"> op locaties</w:t>
      </w:r>
      <w:r>
        <w:t xml:space="preserve"> ook een cursus zoals de EVV cursus</w:t>
      </w:r>
      <w:r w:rsidR="00446D99">
        <w:t xml:space="preserve"> en specialisatie in de </w:t>
      </w:r>
      <w:proofErr w:type="spellStart"/>
      <w:r w:rsidR="00446D99">
        <w:t>psycho</w:t>
      </w:r>
      <w:proofErr w:type="spellEnd"/>
      <w:r w:rsidR="00446D99">
        <w:t xml:space="preserve"> geriatrie (niveau verzorgende en helpende). Diverse korte trainingen worden op locatie gevolgd – gegeven door externen – of worden</w:t>
      </w:r>
      <w:r w:rsidR="0025588A">
        <w:t xml:space="preserve"> door</w:t>
      </w:r>
      <w:r w:rsidR="00446D99">
        <w:t xml:space="preserve"> eigen medewerkers gegeven. Voorbeelden zijn de ‘voorbehouden handelingen’ en trainingen rondom het </w:t>
      </w:r>
      <w:proofErr w:type="spellStart"/>
      <w:r w:rsidR="00446D99">
        <w:t>Nedap</w:t>
      </w:r>
      <w:proofErr w:type="spellEnd"/>
      <w:r w:rsidR="00446D99">
        <w:t xml:space="preserve"> ONS dossier, voedselveiligheid (gastvrouwen)</w:t>
      </w:r>
      <w:r w:rsidR="0025588A">
        <w:t>, klinische lessen</w:t>
      </w:r>
      <w:r w:rsidR="00446D99">
        <w:t xml:space="preserve"> en BHV.</w:t>
      </w:r>
    </w:p>
    <w:p w14:paraId="0C4CAECA" w14:textId="77777777" w:rsidR="00446D99" w:rsidRDefault="00816E45" w:rsidP="002A1D3E">
      <w:r>
        <w:rPr>
          <w:noProof/>
        </w:rPr>
        <w:drawing>
          <wp:anchor distT="0" distB="0" distL="114300" distR="114300" simplePos="0" relativeHeight="251667456" behindDoc="0" locked="0" layoutInCell="1" allowOverlap="1" wp14:anchorId="56F30778" wp14:editId="44727DA8">
            <wp:simplePos x="0" y="0"/>
            <wp:positionH relativeFrom="column">
              <wp:posOffset>4231120</wp:posOffset>
            </wp:positionH>
            <wp:positionV relativeFrom="paragraph">
              <wp:posOffset>51470</wp:posOffset>
            </wp:positionV>
            <wp:extent cx="1289685" cy="604520"/>
            <wp:effectExtent l="0" t="0" r="5715" b="5080"/>
            <wp:wrapThrough wrapText="bothSides">
              <wp:wrapPolygon edited="0">
                <wp:start x="0" y="0"/>
                <wp:lineTo x="0" y="21101"/>
                <wp:lineTo x="21377" y="21101"/>
                <wp:lineTo x="21377" y="0"/>
                <wp:lineTo x="0" y="0"/>
              </wp:wrapPolygon>
            </wp:wrapThrough>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8200" t="15696" r="10423" b="18050"/>
                    <a:stretch/>
                  </pic:blipFill>
                  <pic:spPr bwMode="auto">
                    <a:xfrm>
                      <a:off x="0" y="0"/>
                      <a:ext cx="1289685" cy="604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6D99">
        <w:t xml:space="preserve">De zorg voor de bewoners wordt door een team van verschillende deskundigheden gegeven. Elke </w:t>
      </w:r>
      <w:r w:rsidR="00C9564D">
        <w:t>b</w:t>
      </w:r>
      <w:r w:rsidR="00446D99">
        <w:t xml:space="preserve">ewoner wordt gekoppeld aan een zgn. Eerst verantwoordelijke verzorgende/verpleegkundige (EVV) die het eerste aanspreekpunt is voor de bewoner. Ook is zij verantwoordelijk voor de </w:t>
      </w:r>
      <w:r>
        <w:t xml:space="preserve"> </w:t>
      </w:r>
      <w:r w:rsidR="00446D99">
        <w:t xml:space="preserve">dossiervorming. Omdat wonen en zorg gescheiden is, </w:t>
      </w:r>
      <w:r w:rsidR="00C9564D">
        <w:t xml:space="preserve">vervult </w:t>
      </w:r>
      <w:r w:rsidR="00446D99">
        <w:t xml:space="preserve">de huisarts de </w:t>
      </w:r>
      <w:r w:rsidR="00C9564D">
        <w:t xml:space="preserve">rol van </w:t>
      </w:r>
      <w:r w:rsidR="00446D99">
        <w:t xml:space="preserve">hoofdbehandelaar. Het team van </w:t>
      </w:r>
      <w:proofErr w:type="spellStart"/>
      <w:r w:rsidR="00446D99">
        <w:t>QuaRijn</w:t>
      </w:r>
      <w:proofErr w:type="spellEnd"/>
      <w:r w:rsidR="00446D99">
        <w:t xml:space="preserve"> – specialist ouderengeneeskunde en psychologen – behandelt de bewoner op verwijzing  Deze behandelaren ondersteunen hierbij ook het verzorging op </w:t>
      </w:r>
      <w:bookmarkStart w:id="3" w:name="_Hlk54076824"/>
      <w:r w:rsidR="00446D99">
        <w:t>de locatie.</w:t>
      </w:r>
    </w:p>
    <w:p w14:paraId="74DA2CE9" w14:textId="77777777" w:rsidR="00B570A5" w:rsidRDefault="00B570A5" w:rsidP="002A1D3E">
      <w:r>
        <w:t>Om inzicht te geven in de verschillende functies binnen onze locaties kunt u onderstaande gegevens inzien:</w:t>
      </w:r>
    </w:p>
    <w:p w14:paraId="70F9D9F2" w14:textId="77777777" w:rsidR="00B570A5" w:rsidRDefault="00B570A5" w:rsidP="002A1D3E">
      <w:r>
        <w:t>IJkdatum 1</w:t>
      </w:r>
      <w:r w:rsidR="0025588A">
        <w:t>-07</w:t>
      </w:r>
      <w:r>
        <w:t>-2020</w:t>
      </w:r>
    </w:p>
    <w:tbl>
      <w:tblPr>
        <w:tblStyle w:val="Tabelraster"/>
        <w:tblW w:w="0" w:type="auto"/>
        <w:tblLook w:val="04A0" w:firstRow="1" w:lastRow="0" w:firstColumn="1" w:lastColumn="0" w:noHBand="0" w:noVBand="1"/>
      </w:tblPr>
      <w:tblGrid>
        <w:gridCol w:w="3020"/>
        <w:gridCol w:w="1653"/>
        <w:gridCol w:w="2098"/>
        <w:gridCol w:w="2291"/>
      </w:tblGrid>
      <w:tr w:rsidR="00996828" w14:paraId="45DC94B6" w14:textId="77777777" w:rsidTr="00996828">
        <w:tc>
          <w:tcPr>
            <w:tcW w:w="3020" w:type="dxa"/>
            <w:shd w:val="clear" w:color="auto" w:fill="FF6600"/>
          </w:tcPr>
          <w:p w14:paraId="3C2B1ED0" w14:textId="77777777" w:rsidR="00996828" w:rsidRDefault="00996828" w:rsidP="002A1D3E">
            <w:r>
              <w:t>Functies</w:t>
            </w:r>
            <w:r w:rsidR="00864A55">
              <w:t xml:space="preserve"> in fte</w:t>
            </w:r>
          </w:p>
        </w:tc>
        <w:tc>
          <w:tcPr>
            <w:tcW w:w="1653" w:type="dxa"/>
            <w:shd w:val="clear" w:color="auto" w:fill="FF6600"/>
          </w:tcPr>
          <w:p w14:paraId="5D49DBD1" w14:textId="77777777" w:rsidR="00996828" w:rsidRDefault="00996828" w:rsidP="002A1D3E">
            <w:r>
              <w:t>Huize Marijke</w:t>
            </w:r>
          </w:p>
          <w:p w14:paraId="7582BAFD" w14:textId="77777777" w:rsidR="00BA324C" w:rsidRDefault="00BA324C" w:rsidP="00BA324C">
            <w:pPr>
              <w:jc w:val="center"/>
            </w:pPr>
          </w:p>
        </w:tc>
        <w:tc>
          <w:tcPr>
            <w:tcW w:w="2098" w:type="dxa"/>
            <w:shd w:val="clear" w:color="auto" w:fill="FF6600"/>
          </w:tcPr>
          <w:p w14:paraId="334C627D" w14:textId="77777777" w:rsidR="00996828" w:rsidRDefault="00996828" w:rsidP="002A1D3E">
            <w:proofErr w:type="spellStart"/>
            <w:r>
              <w:t>Zorghuys</w:t>
            </w:r>
            <w:proofErr w:type="spellEnd"/>
            <w:r>
              <w:t xml:space="preserve"> de Wingerd</w:t>
            </w:r>
            <w:r w:rsidR="00BA324C">
              <w:t xml:space="preserve">     </w:t>
            </w:r>
          </w:p>
        </w:tc>
        <w:tc>
          <w:tcPr>
            <w:tcW w:w="2291" w:type="dxa"/>
            <w:shd w:val="clear" w:color="auto" w:fill="FF6600"/>
          </w:tcPr>
          <w:p w14:paraId="146B2284" w14:textId="77777777" w:rsidR="00996828" w:rsidRDefault="00996828" w:rsidP="002A1D3E">
            <w:r>
              <w:t xml:space="preserve">De </w:t>
            </w:r>
            <w:proofErr w:type="spellStart"/>
            <w:r>
              <w:t>Wijkse</w:t>
            </w:r>
            <w:proofErr w:type="spellEnd"/>
            <w:r>
              <w:t xml:space="preserve"> Hof</w:t>
            </w:r>
          </w:p>
          <w:p w14:paraId="6D17D1E8" w14:textId="77777777" w:rsidR="00BA324C" w:rsidRDefault="00BA324C" w:rsidP="00BA324C">
            <w:pPr>
              <w:jc w:val="center"/>
            </w:pPr>
          </w:p>
        </w:tc>
      </w:tr>
      <w:tr w:rsidR="00996828" w14:paraId="2887D019" w14:textId="77777777" w:rsidTr="00996828">
        <w:tc>
          <w:tcPr>
            <w:tcW w:w="3020" w:type="dxa"/>
          </w:tcPr>
          <w:p w14:paraId="3A41E575" w14:textId="77777777" w:rsidR="00996828" w:rsidRDefault="0025588A" w:rsidP="002A1D3E">
            <w:r>
              <w:t>Niveau 0</w:t>
            </w:r>
          </w:p>
        </w:tc>
        <w:tc>
          <w:tcPr>
            <w:tcW w:w="1653" w:type="dxa"/>
          </w:tcPr>
          <w:p w14:paraId="0D0C7D18" w14:textId="77777777" w:rsidR="00996828" w:rsidRDefault="004B3482" w:rsidP="002A1D3E">
            <w:r>
              <w:t>3</w:t>
            </w:r>
            <w:r w:rsidR="00864A55">
              <w:t>,74</w:t>
            </w:r>
          </w:p>
        </w:tc>
        <w:tc>
          <w:tcPr>
            <w:tcW w:w="2098" w:type="dxa"/>
          </w:tcPr>
          <w:p w14:paraId="3327AF0D" w14:textId="77777777" w:rsidR="00996828" w:rsidRDefault="00864A55" w:rsidP="002A1D3E">
            <w:r>
              <w:t>2,46</w:t>
            </w:r>
          </w:p>
        </w:tc>
        <w:tc>
          <w:tcPr>
            <w:tcW w:w="2291" w:type="dxa"/>
          </w:tcPr>
          <w:p w14:paraId="14735B72" w14:textId="77777777" w:rsidR="00996828" w:rsidRDefault="00864A55" w:rsidP="002A1D3E">
            <w:r>
              <w:t>2,71</w:t>
            </w:r>
          </w:p>
        </w:tc>
      </w:tr>
      <w:tr w:rsidR="00996828" w14:paraId="4B5D7EB4" w14:textId="77777777" w:rsidTr="00996828">
        <w:tc>
          <w:tcPr>
            <w:tcW w:w="3020" w:type="dxa"/>
          </w:tcPr>
          <w:p w14:paraId="7D4724F2" w14:textId="77777777" w:rsidR="00996828" w:rsidRDefault="0025588A" w:rsidP="002A1D3E">
            <w:r>
              <w:t>Niveau 1</w:t>
            </w:r>
          </w:p>
        </w:tc>
        <w:tc>
          <w:tcPr>
            <w:tcW w:w="1653" w:type="dxa"/>
          </w:tcPr>
          <w:p w14:paraId="2D615E43" w14:textId="77777777" w:rsidR="00996828" w:rsidRDefault="00996828" w:rsidP="002A1D3E"/>
        </w:tc>
        <w:tc>
          <w:tcPr>
            <w:tcW w:w="2098" w:type="dxa"/>
          </w:tcPr>
          <w:p w14:paraId="0B69FE0B" w14:textId="77777777" w:rsidR="00996828" w:rsidRDefault="00996828" w:rsidP="002A1D3E"/>
        </w:tc>
        <w:tc>
          <w:tcPr>
            <w:tcW w:w="2291" w:type="dxa"/>
          </w:tcPr>
          <w:p w14:paraId="7C43AD55" w14:textId="77777777" w:rsidR="00996828" w:rsidRDefault="00996828" w:rsidP="002A1D3E"/>
        </w:tc>
      </w:tr>
      <w:tr w:rsidR="00996828" w14:paraId="7E7C9F01" w14:textId="77777777" w:rsidTr="00996828">
        <w:tc>
          <w:tcPr>
            <w:tcW w:w="3020" w:type="dxa"/>
          </w:tcPr>
          <w:p w14:paraId="5CD29DB9" w14:textId="77777777" w:rsidR="00996828" w:rsidRDefault="0025588A" w:rsidP="002A1D3E">
            <w:r>
              <w:t>Niveau 2</w:t>
            </w:r>
          </w:p>
        </w:tc>
        <w:tc>
          <w:tcPr>
            <w:tcW w:w="1653" w:type="dxa"/>
          </w:tcPr>
          <w:p w14:paraId="16F9B659" w14:textId="77777777" w:rsidR="00996828" w:rsidRDefault="004B3482" w:rsidP="002A1D3E">
            <w:r>
              <w:t>3</w:t>
            </w:r>
            <w:r w:rsidR="00864A55">
              <w:t>,09</w:t>
            </w:r>
          </w:p>
        </w:tc>
        <w:tc>
          <w:tcPr>
            <w:tcW w:w="2098" w:type="dxa"/>
          </w:tcPr>
          <w:p w14:paraId="04D53CA4" w14:textId="77777777" w:rsidR="00996828" w:rsidRDefault="00864A55" w:rsidP="002A1D3E">
            <w:r>
              <w:t>4,06</w:t>
            </w:r>
          </w:p>
        </w:tc>
        <w:tc>
          <w:tcPr>
            <w:tcW w:w="2291" w:type="dxa"/>
          </w:tcPr>
          <w:p w14:paraId="03841DEC" w14:textId="77777777" w:rsidR="00996828" w:rsidRDefault="00864A55" w:rsidP="002A1D3E">
            <w:r>
              <w:t>5,39</w:t>
            </w:r>
          </w:p>
        </w:tc>
      </w:tr>
      <w:tr w:rsidR="00996828" w14:paraId="1ED3BB6B" w14:textId="77777777" w:rsidTr="00996828">
        <w:tc>
          <w:tcPr>
            <w:tcW w:w="3020" w:type="dxa"/>
          </w:tcPr>
          <w:p w14:paraId="0DECD304" w14:textId="77777777" w:rsidR="00996828" w:rsidRDefault="0025588A" w:rsidP="002A1D3E">
            <w:r>
              <w:t>Niveau 3</w:t>
            </w:r>
          </w:p>
        </w:tc>
        <w:tc>
          <w:tcPr>
            <w:tcW w:w="1653" w:type="dxa"/>
          </w:tcPr>
          <w:p w14:paraId="5167F86C" w14:textId="77777777" w:rsidR="00996828" w:rsidRDefault="00146FA6" w:rsidP="002A1D3E">
            <w:r>
              <w:t>5</w:t>
            </w:r>
            <w:r w:rsidR="00864A55">
              <w:t>,76</w:t>
            </w:r>
          </w:p>
        </w:tc>
        <w:tc>
          <w:tcPr>
            <w:tcW w:w="2098" w:type="dxa"/>
          </w:tcPr>
          <w:p w14:paraId="1CB23B60" w14:textId="77777777" w:rsidR="00996828" w:rsidRDefault="00864A55" w:rsidP="002A1D3E">
            <w:r>
              <w:t>1,67</w:t>
            </w:r>
          </w:p>
        </w:tc>
        <w:tc>
          <w:tcPr>
            <w:tcW w:w="2291" w:type="dxa"/>
          </w:tcPr>
          <w:p w14:paraId="7C9C9A2D" w14:textId="77777777" w:rsidR="00996828" w:rsidRDefault="00864A55" w:rsidP="002A1D3E">
            <w:r>
              <w:t>2,47</w:t>
            </w:r>
          </w:p>
        </w:tc>
      </w:tr>
      <w:tr w:rsidR="00996828" w14:paraId="2BBFD8FA" w14:textId="77777777" w:rsidTr="00996828">
        <w:tc>
          <w:tcPr>
            <w:tcW w:w="3020" w:type="dxa"/>
          </w:tcPr>
          <w:p w14:paraId="3BC9B025" w14:textId="77777777" w:rsidR="00996828" w:rsidRDefault="0025588A" w:rsidP="002A1D3E">
            <w:r>
              <w:t>Niveau 4</w:t>
            </w:r>
          </w:p>
        </w:tc>
        <w:tc>
          <w:tcPr>
            <w:tcW w:w="1653" w:type="dxa"/>
          </w:tcPr>
          <w:p w14:paraId="43773EBA" w14:textId="77777777" w:rsidR="00996828" w:rsidRDefault="00864A55" w:rsidP="002A1D3E">
            <w:r>
              <w:t>0,96</w:t>
            </w:r>
          </w:p>
        </w:tc>
        <w:tc>
          <w:tcPr>
            <w:tcW w:w="2098" w:type="dxa"/>
          </w:tcPr>
          <w:p w14:paraId="50AE43C1" w14:textId="77777777" w:rsidR="00996828" w:rsidRDefault="00864A55" w:rsidP="002A1D3E">
            <w:r>
              <w:t>1,03</w:t>
            </w:r>
          </w:p>
        </w:tc>
        <w:tc>
          <w:tcPr>
            <w:tcW w:w="2291" w:type="dxa"/>
          </w:tcPr>
          <w:p w14:paraId="486A2951" w14:textId="77777777" w:rsidR="00996828" w:rsidRDefault="00864A55" w:rsidP="002A1D3E">
            <w:r>
              <w:t>2,42</w:t>
            </w:r>
          </w:p>
        </w:tc>
      </w:tr>
      <w:tr w:rsidR="00996828" w14:paraId="33205F73" w14:textId="77777777" w:rsidTr="00996828">
        <w:tc>
          <w:tcPr>
            <w:tcW w:w="3020" w:type="dxa"/>
          </w:tcPr>
          <w:p w14:paraId="79F3AC68" w14:textId="77777777" w:rsidR="00996828" w:rsidRDefault="0025588A" w:rsidP="002A1D3E">
            <w:r>
              <w:t>Niveau 5</w:t>
            </w:r>
          </w:p>
        </w:tc>
        <w:tc>
          <w:tcPr>
            <w:tcW w:w="1653" w:type="dxa"/>
          </w:tcPr>
          <w:p w14:paraId="142A1DD3" w14:textId="77777777" w:rsidR="00996828" w:rsidRDefault="004B3482" w:rsidP="002A1D3E">
            <w:r>
              <w:t>0,6</w:t>
            </w:r>
          </w:p>
        </w:tc>
        <w:tc>
          <w:tcPr>
            <w:tcW w:w="2098" w:type="dxa"/>
          </w:tcPr>
          <w:p w14:paraId="2EC6EDDD" w14:textId="77777777" w:rsidR="00996828" w:rsidRDefault="00864A55" w:rsidP="002A1D3E">
            <w:r>
              <w:t>0,64</w:t>
            </w:r>
          </w:p>
        </w:tc>
        <w:tc>
          <w:tcPr>
            <w:tcW w:w="2291" w:type="dxa"/>
          </w:tcPr>
          <w:p w14:paraId="209FF255" w14:textId="77777777" w:rsidR="00996828" w:rsidRDefault="004B3482" w:rsidP="002A1D3E">
            <w:r>
              <w:t>0,2</w:t>
            </w:r>
          </w:p>
        </w:tc>
      </w:tr>
      <w:tr w:rsidR="00996828" w14:paraId="22F49EC8" w14:textId="77777777" w:rsidTr="00996828">
        <w:trPr>
          <w:trHeight w:val="274"/>
        </w:trPr>
        <w:tc>
          <w:tcPr>
            <w:tcW w:w="3020" w:type="dxa"/>
          </w:tcPr>
          <w:p w14:paraId="7BFA9DEF" w14:textId="77777777" w:rsidR="00996828" w:rsidRDefault="0025588A" w:rsidP="002A1D3E">
            <w:r>
              <w:t>Leerlingen</w:t>
            </w:r>
          </w:p>
        </w:tc>
        <w:tc>
          <w:tcPr>
            <w:tcW w:w="1653" w:type="dxa"/>
          </w:tcPr>
          <w:p w14:paraId="5889CDE3" w14:textId="77777777" w:rsidR="00996828" w:rsidRDefault="004B3482" w:rsidP="002A1D3E">
            <w:r>
              <w:t>0,6</w:t>
            </w:r>
          </w:p>
        </w:tc>
        <w:tc>
          <w:tcPr>
            <w:tcW w:w="2098" w:type="dxa"/>
          </w:tcPr>
          <w:p w14:paraId="39AC653E" w14:textId="77777777" w:rsidR="00996828" w:rsidRDefault="00996828" w:rsidP="002A1D3E"/>
        </w:tc>
        <w:tc>
          <w:tcPr>
            <w:tcW w:w="2291" w:type="dxa"/>
          </w:tcPr>
          <w:p w14:paraId="25B4C4F5" w14:textId="77777777" w:rsidR="00996828" w:rsidRDefault="00996828" w:rsidP="002A1D3E"/>
        </w:tc>
      </w:tr>
      <w:tr w:rsidR="00996828" w14:paraId="72680C80" w14:textId="77777777" w:rsidTr="00996828">
        <w:trPr>
          <w:trHeight w:val="278"/>
        </w:trPr>
        <w:tc>
          <w:tcPr>
            <w:tcW w:w="3020" w:type="dxa"/>
          </w:tcPr>
          <w:p w14:paraId="1D7C25D7" w14:textId="77777777" w:rsidR="00996828" w:rsidRDefault="00FE26EB" w:rsidP="002A1D3E">
            <w:proofErr w:type="spellStart"/>
            <w:r>
              <w:t>Pnil</w:t>
            </w:r>
            <w:proofErr w:type="spellEnd"/>
          </w:p>
        </w:tc>
        <w:tc>
          <w:tcPr>
            <w:tcW w:w="1653" w:type="dxa"/>
          </w:tcPr>
          <w:p w14:paraId="3EC47203" w14:textId="77777777" w:rsidR="00996828" w:rsidRDefault="00FE26EB" w:rsidP="002A1D3E">
            <w:r>
              <w:t>0,57</w:t>
            </w:r>
          </w:p>
        </w:tc>
        <w:tc>
          <w:tcPr>
            <w:tcW w:w="2098" w:type="dxa"/>
          </w:tcPr>
          <w:p w14:paraId="1156ACD1" w14:textId="77777777" w:rsidR="00996828" w:rsidRDefault="00FE26EB" w:rsidP="002A1D3E">
            <w:r>
              <w:t>0,43</w:t>
            </w:r>
          </w:p>
        </w:tc>
        <w:tc>
          <w:tcPr>
            <w:tcW w:w="2291" w:type="dxa"/>
          </w:tcPr>
          <w:p w14:paraId="45308B97" w14:textId="77777777" w:rsidR="00996828" w:rsidRDefault="00FE26EB" w:rsidP="002A1D3E">
            <w:r>
              <w:t>1,32</w:t>
            </w:r>
          </w:p>
        </w:tc>
      </w:tr>
      <w:tr w:rsidR="00996828" w14:paraId="0B88C084" w14:textId="77777777" w:rsidTr="00996828">
        <w:trPr>
          <w:trHeight w:val="278"/>
        </w:trPr>
        <w:tc>
          <w:tcPr>
            <w:tcW w:w="3020" w:type="dxa"/>
          </w:tcPr>
          <w:p w14:paraId="1CB472E1" w14:textId="77777777" w:rsidR="00996828" w:rsidRDefault="00864A55" w:rsidP="002A1D3E">
            <w:r>
              <w:t>Management</w:t>
            </w:r>
          </w:p>
        </w:tc>
        <w:tc>
          <w:tcPr>
            <w:tcW w:w="1653" w:type="dxa"/>
          </w:tcPr>
          <w:p w14:paraId="51A7D643" w14:textId="77777777" w:rsidR="00996828" w:rsidRDefault="004B3482" w:rsidP="002A1D3E">
            <w:r>
              <w:t>0,8</w:t>
            </w:r>
          </w:p>
        </w:tc>
        <w:tc>
          <w:tcPr>
            <w:tcW w:w="2098" w:type="dxa"/>
          </w:tcPr>
          <w:p w14:paraId="2ED3AED8" w14:textId="77777777" w:rsidR="00996828" w:rsidRDefault="004B3482" w:rsidP="002A1D3E">
            <w:r>
              <w:t>0,6</w:t>
            </w:r>
          </w:p>
        </w:tc>
        <w:tc>
          <w:tcPr>
            <w:tcW w:w="2291" w:type="dxa"/>
          </w:tcPr>
          <w:p w14:paraId="09E75A88" w14:textId="77777777" w:rsidR="00996828" w:rsidRDefault="004B3482" w:rsidP="002A1D3E">
            <w:r>
              <w:t>0,8</w:t>
            </w:r>
          </w:p>
        </w:tc>
      </w:tr>
      <w:tr w:rsidR="00996828" w14:paraId="02B1D530" w14:textId="77777777" w:rsidTr="00996828">
        <w:trPr>
          <w:trHeight w:val="278"/>
        </w:trPr>
        <w:tc>
          <w:tcPr>
            <w:tcW w:w="3020" w:type="dxa"/>
          </w:tcPr>
          <w:p w14:paraId="184E48C5" w14:textId="77777777" w:rsidR="00996828" w:rsidRDefault="00864A55" w:rsidP="002A1D3E">
            <w:r>
              <w:t>Secretariaat</w:t>
            </w:r>
          </w:p>
        </w:tc>
        <w:tc>
          <w:tcPr>
            <w:tcW w:w="1653" w:type="dxa"/>
          </w:tcPr>
          <w:p w14:paraId="0E4A659E" w14:textId="77777777" w:rsidR="00996828" w:rsidRDefault="004B3482" w:rsidP="002A1D3E">
            <w:r>
              <w:t>0,</w:t>
            </w:r>
            <w:r w:rsidR="0073101C">
              <w:t>3</w:t>
            </w:r>
          </w:p>
        </w:tc>
        <w:tc>
          <w:tcPr>
            <w:tcW w:w="2098" w:type="dxa"/>
          </w:tcPr>
          <w:p w14:paraId="57290CC7" w14:textId="77777777" w:rsidR="00996828" w:rsidRDefault="004B3482" w:rsidP="002A1D3E">
            <w:r>
              <w:t>0,2</w:t>
            </w:r>
          </w:p>
        </w:tc>
        <w:tc>
          <w:tcPr>
            <w:tcW w:w="2291" w:type="dxa"/>
          </w:tcPr>
          <w:p w14:paraId="5CDC18D7" w14:textId="77777777" w:rsidR="00996828" w:rsidRDefault="004B3482" w:rsidP="002A1D3E">
            <w:r>
              <w:t>0,3</w:t>
            </w:r>
          </w:p>
        </w:tc>
      </w:tr>
      <w:tr w:rsidR="00996828" w14:paraId="4B19D272" w14:textId="77777777" w:rsidTr="00996828">
        <w:trPr>
          <w:trHeight w:val="278"/>
        </w:trPr>
        <w:tc>
          <w:tcPr>
            <w:tcW w:w="3020" w:type="dxa"/>
          </w:tcPr>
          <w:p w14:paraId="7B4C472F" w14:textId="77777777" w:rsidR="00996828" w:rsidRDefault="00996828" w:rsidP="002A1D3E"/>
        </w:tc>
        <w:tc>
          <w:tcPr>
            <w:tcW w:w="1653" w:type="dxa"/>
          </w:tcPr>
          <w:p w14:paraId="3853D17C" w14:textId="77777777" w:rsidR="00996828" w:rsidRDefault="00996828" w:rsidP="002A1D3E"/>
        </w:tc>
        <w:tc>
          <w:tcPr>
            <w:tcW w:w="2098" w:type="dxa"/>
          </w:tcPr>
          <w:p w14:paraId="029852C0" w14:textId="77777777" w:rsidR="00996828" w:rsidRDefault="00996828" w:rsidP="002A1D3E"/>
        </w:tc>
        <w:tc>
          <w:tcPr>
            <w:tcW w:w="2291" w:type="dxa"/>
          </w:tcPr>
          <w:p w14:paraId="28AB34EB" w14:textId="77777777" w:rsidR="00996828" w:rsidRDefault="00996828" w:rsidP="002A1D3E"/>
        </w:tc>
      </w:tr>
      <w:tr w:rsidR="00996828" w14:paraId="0EB4A1D8" w14:textId="77777777" w:rsidTr="00996828">
        <w:trPr>
          <w:trHeight w:val="278"/>
        </w:trPr>
        <w:tc>
          <w:tcPr>
            <w:tcW w:w="3020" w:type="dxa"/>
          </w:tcPr>
          <w:p w14:paraId="38AB3D4D" w14:textId="77777777" w:rsidR="00996828" w:rsidRDefault="00996828" w:rsidP="002A1D3E">
            <w:r>
              <w:t xml:space="preserve">Totaal  fte </w:t>
            </w:r>
          </w:p>
        </w:tc>
        <w:tc>
          <w:tcPr>
            <w:tcW w:w="1653" w:type="dxa"/>
          </w:tcPr>
          <w:p w14:paraId="1C5B7D4E" w14:textId="77777777" w:rsidR="00996828" w:rsidRDefault="00FE26EB" w:rsidP="002A1D3E">
            <w:r>
              <w:t>16,42</w:t>
            </w:r>
          </w:p>
        </w:tc>
        <w:tc>
          <w:tcPr>
            <w:tcW w:w="2098" w:type="dxa"/>
          </w:tcPr>
          <w:p w14:paraId="7CE2D400" w14:textId="77777777" w:rsidR="00996828" w:rsidRDefault="004B3482" w:rsidP="002A1D3E">
            <w:r>
              <w:t>10,</w:t>
            </w:r>
            <w:r w:rsidR="00FE26EB">
              <w:t>65</w:t>
            </w:r>
          </w:p>
        </w:tc>
        <w:tc>
          <w:tcPr>
            <w:tcW w:w="2291" w:type="dxa"/>
          </w:tcPr>
          <w:p w14:paraId="24EC0CD2" w14:textId="77777777" w:rsidR="00996828" w:rsidRDefault="004B3482" w:rsidP="002A1D3E">
            <w:r>
              <w:t>1</w:t>
            </w:r>
            <w:r w:rsidR="00FE26EB">
              <w:t>5</w:t>
            </w:r>
            <w:r>
              <w:t>,</w:t>
            </w:r>
            <w:r w:rsidR="00FE26EB">
              <w:t>61</w:t>
            </w:r>
          </w:p>
        </w:tc>
      </w:tr>
    </w:tbl>
    <w:p w14:paraId="42B18EDF" w14:textId="77777777" w:rsidR="005808E3" w:rsidRDefault="005808E3" w:rsidP="002A1D3E">
      <w:r>
        <w:lastRenderedPageBreak/>
        <w:t>In het eerste half jaar hebben we wel leerlingen, maar veelal leerlingen met een basisdiploma. Zij staan te boek op basis van hun diploma. Uit het schema kan gelezen worden dat er één leerling zonder basis van helpende of verzorgende in dienst is.</w:t>
      </w:r>
    </w:p>
    <w:bookmarkEnd w:id="3"/>
    <w:tbl>
      <w:tblPr>
        <w:tblStyle w:val="Tabelraster1"/>
        <w:tblW w:w="9067" w:type="dxa"/>
        <w:tblLayout w:type="fixed"/>
        <w:tblLook w:val="04A0" w:firstRow="1" w:lastRow="0" w:firstColumn="1" w:lastColumn="0" w:noHBand="0" w:noVBand="1"/>
      </w:tblPr>
      <w:tblGrid>
        <w:gridCol w:w="2547"/>
        <w:gridCol w:w="1361"/>
        <w:gridCol w:w="2183"/>
        <w:gridCol w:w="2976"/>
      </w:tblGrid>
      <w:tr w:rsidR="005808E3" w:rsidRPr="00AD16C2" w14:paraId="52CCC023" w14:textId="77777777" w:rsidTr="00A606B8">
        <w:trPr>
          <w:trHeight w:val="365"/>
        </w:trPr>
        <w:tc>
          <w:tcPr>
            <w:tcW w:w="2547" w:type="dxa"/>
            <w:shd w:val="clear" w:color="auto" w:fill="FF6600"/>
          </w:tcPr>
          <w:p w14:paraId="30C2CBB7" w14:textId="77777777" w:rsidR="005808E3" w:rsidRPr="00A22806" w:rsidRDefault="005808E3" w:rsidP="00A606B8">
            <w:pPr>
              <w:rPr>
                <w:b/>
                <w:bCs/>
                <w:iCs/>
              </w:rPr>
            </w:pPr>
          </w:p>
        </w:tc>
        <w:tc>
          <w:tcPr>
            <w:tcW w:w="1361" w:type="dxa"/>
            <w:shd w:val="clear" w:color="auto" w:fill="FF6600"/>
          </w:tcPr>
          <w:p w14:paraId="3C0E08FE" w14:textId="77777777" w:rsidR="005808E3" w:rsidRPr="00A22806" w:rsidRDefault="005808E3" w:rsidP="00A606B8">
            <w:pPr>
              <w:rPr>
                <w:b/>
                <w:bCs/>
                <w:iCs/>
              </w:rPr>
            </w:pPr>
            <w:r w:rsidRPr="00A22806">
              <w:rPr>
                <w:b/>
                <w:bCs/>
                <w:iCs/>
              </w:rPr>
              <w:t xml:space="preserve">Huize Marijke </w:t>
            </w:r>
          </w:p>
        </w:tc>
        <w:tc>
          <w:tcPr>
            <w:tcW w:w="2183" w:type="dxa"/>
            <w:shd w:val="clear" w:color="auto" w:fill="FF6600"/>
          </w:tcPr>
          <w:p w14:paraId="017BC621" w14:textId="77777777" w:rsidR="005808E3" w:rsidRPr="00A22806" w:rsidRDefault="005808E3" w:rsidP="00A606B8">
            <w:pPr>
              <w:rPr>
                <w:b/>
                <w:bCs/>
                <w:iCs/>
              </w:rPr>
            </w:pPr>
            <w:proofErr w:type="spellStart"/>
            <w:r w:rsidRPr="00A22806">
              <w:rPr>
                <w:b/>
                <w:bCs/>
                <w:iCs/>
              </w:rPr>
              <w:t>Zorghuys</w:t>
            </w:r>
            <w:proofErr w:type="spellEnd"/>
            <w:r w:rsidRPr="00A22806">
              <w:rPr>
                <w:b/>
                <w:bCs/>
                <w:iCs/>
              </w:rPr>
              <w:t xml:space="preserve"> de Wingerd</w:t>
            </w:r>
          </w:p>
        </w:tc>
        <w:tc>
          <w:tcPr>
            <w:tcW w:w="2976" w:type="dxa"/>
            <w:shd w:val="clear" w:color="auto" w:fill="FF6600"/>
          </w:tcPr>
          <w:p w14:paraId="046C88E7" w14:textId="77777777" w:rsidR="005808E3" w:rsidRPr="00A22806" w:rsidRDefault="005808E3" w:rsidP="00A606B8">
            <w:pPr>
              <w:rPr>
                <w:b/>
                <w:bCs/>
                <w:iCs/>
              </w:rPr>
            </w:pPr>
            <w:r w:rsidRPr="00A22806">
              <w:rPr>
                <w:b/>
                <w:bCs/>
                <w:iCs/>
              </w:rPr>
              <w:t xml:space="preserve">De </w:t>
            </w:r>
            <w:proofErr w:type="spellStart"/>
            <w:r w:rsidRPr="00A22806">
              <w:rPr>
                <w:b/>
                <w:bCs/>
                <w:iCs/>
              </w:rPr>
              <w:t>Wijkse</w:t>
            </w:r>
            <w:proofErr w:type="spellEnd"/>
            <w:r w:rsidRPr="00A22806">
              <w:rPr>
                <w:b/>
                <w:bCs/>
                <w:iCs/>
              </w:rPr>
              <w:t xml:space="preserve"> Hof</w:t>
            </w:r>
          </w:p>
        </w:tc>
      </w:tr>
      <w:tr w:rsidR="005808E3" w:rsidRPr="00AD16C2" w14:paraId="4AB237D5" w14:textId="77777777" w:rsidTr="00A606B8">
        <w:trPr>
          <w:trHeight w:val="173"/>
        </w:trPr>
        <w:tc>
          <w:tcPr>
            <w:tcW w:w="2547" w:type="dxa"/>
            <w:shd w:val="clear" w:color="auto" w:fill="auto"/>
          </w:tcPr>
          <w:p w14:paraId="13F3E939" w14:textId="77777777" w:rsidR="005808E3" w:rsidRPr="00AD16C2" w:rsidRDefault="005808E3" w:rsidP="00A606B8">
            <w:r>
              <w:t xml:space="preserve">Personele kosten </w:t>
            </w:r>
          </w:p>
        </w:tc>
        <w:tc>
          <w:tcPr>
            <w:tcW w:w="1361" w:type="dxa"/>
            <w:shd w:val="clear" w:color="auto" w:fill="auto"/>
          </w:tcPr>
          <w:p w14:paraId="0F46F684" w14:textId="77777777" w:rsidR="005808E3" w:rsidRPr="00AD16C2" w:rsidRDefault="006E0E1D" w:rsidP="00A606B8">
            <w:r>
              <w:t>443</w:t>
            </w:r>
            <w:r w:rsidR="005808E3">
              <w:t>.</w:t>
            </w:r>
            <w:r>
              <w:t>422</w:t>
            </w:r>
            <w:r w:rsidR="00A606B8">
              <w:t xml:space="preserve"> €</w:t>
            </w:r>
          </w:p>
        </w:tc>
        <w:tc>
          <w:tcPr>
            <w:tcW w:w="2183" w:type="dxa"/>
            <w:shd w:val="clear" w:color="auto" w:fill="auto"/>
          </w:tcPr>
          <w:p w14:paraId="306BF262" w14:textId="77777777" w:rsidR="005808E3" w:rsidRPr="00AD16C2" w:rsidRDefault="00A606B8" w:rsidP="00A606B8">
            <w:r>
              <w:t>267.018 €</w:t>
            </w:r>
          </w:p>
        </w:tc>
        <w:tc>
          <w:tcPr>
            <w:tcW w:w="2976" w:type="dxa"/>
            <w:shd w:val="clear" w:color="auto" w:fill="auto"/>
          </w:tcPr>
          <w:p w14:paraId="383E5791" w14:textId="77777777" w:rsidR="005808E3" w:rsidRPr="00AD16C2" w:rsidRDefault="006E0E1D" w:rsidP="00A606B8">
            <w:r>
              <w:t>4</w:t>
            </w:r>
            <w:r w:rsidR="00A606B8">
              <w:t>27.815 €</w:t>
            </w:r>
          </w:p>
        </w:tc>
      </w:tr>
      <w:tr w:rsidR="005808E3" w:rsidRPr="00414B57" w14:paraId="1345E4D3" w14:textId="77777777" w:rsidTr="00A606B8">
        <w:trPr>
          <w:trHeight w:val="299"/>
        </w:trPr>
        <w:tc>
          <w:tcPr>
            <w:tcW w:w="2547" w:type="dxa"/>
            <w:shd w:val="clear" w:color="auto" w:fill="auto"/>
          </w:tcPr>
          <w:p w14:paraId="3214BE45" w14:textId="77777777" w:rsidR="005808E3" w:rsidRDefault="005808E3" w:rsidP="00A606B8">
            <w:r>
              <w:t>Opbrengsten</w:t>
            </w:r>
            <w:r w:rsidRPr="00AD16C2">
              <w:t xml:space="preserve"> </w:t>
            </w:r>
            <w:r>
              <w:t>uit WLZ-inkomsten</w:t>
            </w:r>
          </w:p>
        </w:tc>
        <w:tc>
          <w:tcPr>
            <w:tcW w:w="1361" w:type="dxa"/>
            <w:shd w:val="clear" w:color="auto" w:fill="auto"/>
          </w:tcPr>
          <w:p w14:paraId="60D43960" w14:textId="77777777" w:rsidR="005808E3" w:rsidRPr="00AD16C2" w:rsidRDefault="005808E3" w:rsidP="00A606B8">
            <w:r>
              <w:t>5</w:t>
            </w:r>
            <w:r w:rsidR="00A606B8">
              <w:t>93</w:t>
            </w:r>
            <w:r>
              <w:t>.0</w:t>
            </w:r>
            <w:r w:rsidR="00A606B8">
              <w:t>42 €</w:t>
            </w:r>
          </w:p>
        </w:tc>
        <w:tc>
          <w:tcPr>
            <w:tcW w:w="2183" w:type="dxa"/>
            <w:shd w:val="clear" w:color="auto" w:fill="auto"/>
          </w:tcPr>
          <w:p w14:paraId="48AA0FAF" w14:textId="77777777" w:rsidR="005808E3" w:rsidRPr="00AD16C2" w:rsidRDefault="00A606B8" w:rsidP="00A606B8">
            <w:r>
              <w:t>305</w:t>
            </w:r>
            <w:r w:rsidR="005808E3">
              <w:t>.</w:t>
            </w:r>
            <w:r>
              <w:t>499 €</w:t>
            </w:r>
          </w:p>
        </w:tc>
        <w:tc>
          <w:tcPr>
            <w:tcW w:w="2976" w:type="dxa"/>
            <w:shd w:val="clear" w:color="auto" w:fill="auto"/>
          </w:tcPr>
          <w:p w14:paraId="3F28976C" w14:textId="77777777" w:rsidR="005808E3" w:rsidRPr="00AD16C2" w:rsidRDefault="006E0E1D" w:rsidP="00A606B8">
            <w:r>
              <w:t>5</w:t>
            </w:r>
            <w:r w:rsidR="00A606B8">
              <w:t>23</w:t>
            </w:r>
            <w:r w:rsidR="005808E3">
              <w:t>.</w:t>
            </w:r>
            <w:r w:rsidR="00A606B8">
              <w:t>973 €</w:t>
            </w:r>
          </w:p>
        </w:tc>
      </w:tr>
      <w:tr w:rsidR="005808E3" w:rsidRPr="00414B57" w14:paraId="22BD158D" w14:textId="77777777" w:rsidTr="00A606B8">
        <w:trPr>
          <w:trHeight w:val="292"/>
        </w:trPr>
        <w:tc>
          <w:tcPr>
            <w:tcW w:w="2547" w:type="dxa"/>
            <w:shd w:val="clear" w:color="auto" w:fill="auto"/>
          </w:tcPr>
          <w:p w14:paraId="7B683D47" w14:textId="77777777" w:rsidR="005808E3" w:rsidRPr="00AD16C2" w:rsidRDefault="005808E3" w:rsidP="00A606B8">
            <w:r>
              <w:t>Ratio kosten versus opbrengsten</w:t>
            </w:r>
          </w:p>
        </w:tc>
        <w:tc>
          <w:tcPr>
            <w:tcW w:w="1361" w:type="dxa"/>
            <w:shd w:val="clear" w:color="auto" w:fill="auto"/>
          </w:tcPr>
          <w:p w14:paraId="6903C9B2" w14:textId="77777777" w:rsidR="005808E3" w:rsidRPr="00414B57" w:rsidRDefault="005808E3" w:rsidP="00A606B8">
            <w:r>
              <w:t>7</w:t>
            </w:r>
            <w:r w:rsidR="00A606B8">
              <w:t xml:space="preserve">4,7 </w:t>
            </w:r>
            <w:r>
              <w:t>%</w:t>
            </w:r>
          </w:p>
        </w:tc>
        <w:tc>
          <w:tcPr>
            <w:tcW w:w="2183" w:type="dxa"/>
            <w:shd w:val="clear" w:color="auto" w:fill="auto"/>
          </w:tcPr>
          <w:p w14:paraId="515DAA13" w14:textId="77777777" w:rsidR="005808E3" w:rsidRPr="00414B57" w:rsidRDefault="00A606B8" w:rsidP="00A606B8">
            <w:r>
              <w:t xml:space="preserve">87,4 </w:t>
            </w:r>
            <w:r w:rsidR="005808E3">
              <w:t>%</w:t>
            </w:r>
          </w:p>
        </w:tc>
        <w:tc>
          <w:tcPr>
            <w:tcW w:w="2976" w:type="dxa"/>
            <w:shd w:val="clear" w:color="auto" w:fill="auto"/>
          </w:tcPr>
          <w:p w14:paraId="115270C6" w14:textId="77777777" w:rsidR="005808E3" w:rsidRPr="00414B57" w:rsidRDefault="00A606B8" w:rsidP="00A606B8">
            <w:r>
              <w:t xml:space="preserve">81,6 </w:t>
            </w:r>
            <w:r w:rsidR="005808E3">
              <w:t>%</w:t>
            </w:r>
          </w:p>
        </w:tc>
      </w:tr>
    </w:tbl>
    <w:p w14:paraId="4AF08FD9" w14:textId="77777777" w:rsidR="00996828" w:rsidRDefault="00996828" w:rsidP="002A1D3E"/>
    <w:p w14:paraId="09CB5891" w14:textId="77777777" w:rsidR="00996828" w:rsidRPr="002A1D3E" w:rsidRDefault="00996828" w:rsidP="002A1D3E"/>
    <w:p w14:paraId="59117942" w14:textId="77777777" w:rsidR="00403515" w:rsidRDefault="00403515" w:rsidP="00D65ACC"/>
    <w:p w14:paraId="0E65B6DD" w14:textId="77777777" w:rsidR="00D157AA" w:rsidRDefault="00D157AA" w:rsidP="00D65ACC"/>
    <w:p w14:paraId="6F25069D" w14:textId="77777777" w:rsidR="00D157AA" w:rsidRDefault="00D157AA" w:rsidP="00D65ACC"/>
    <w:p w14:paraId="7A7B9610" w14:textId="77777777" w:rsidR="00864A55" w:rsidRDefault="00864A55" w:rsidP="00D65ACC"/>
    <w:p w14:paraId="7238ECB4" w14:textId="77777777" w:rsidR="00864A55" w:rsidRDefault="00864A55" w:rsidP="00D65ACC"/>
    <w:p w14:paraId="0CDDB034" w14:textId="77777777" w:rsidR="00864A55" w:rsidRDefault="00864A55" w:rsidP="00D65ACC"/>
    <w:p w14:paraId="2FBD6347" w14:textId="77777777" w:rsidR="00864A55" w:rsidRDefault="00864A55" w:rsidP="00D65ACC"/>
    <w:p w14:paraId="0F9670F7" w14:textId="77777777" w:rsidR="00864A55" w:rsidRDefault="00864A55" w:rsidP="00D65ACC"/>
    <w:p w14:paraId="197862DD" w14:textId="77777777" w:rsidR="00864A55" w:rsidRDefault="00864A55" w:rsidP="00D65ACC"/>
    <w:p w14:paraId="3A75756D" w14:textId="77777777" w:rsidR="00864A55" w:rsidRDefault="00864A55" w:rsidP="00D65ACC"/>
    <w:p w14:paraId="4726B8D4" w14:textId="77777777" w:rsidR="00864A55" w:rsidRDefault="00864A55" w:rsidP="00D65ACC"/>
    <w:p w14:paraId="338D7BE0" w14:textId="77777777" w:rsidR="00864A55" w:rsidRDefault="00864A55" w:rsidP="00D65ACC"/>
    <w:p w14:paraId="55D61891" w14:textId="77777777" w:rsidR="00864A55" w:rsidRDefault="00864A55" w:rsidP="00D65ACC"/>
    <w:p w14:paraId="11794480" w14:textId="77777777" w:rsidR="00864A55" w:rsidRDefault="00864A55" w:rsidP="00D65ACC"/>
    <w:p w14:paraId="7445A376" w14:textId="77777777" w:rsidR="00864A55" w:rsidRDefault="00864A55" w:rsidP="00D65ACC"/>
    <w:p w14:paraId="2E9CD237" w14:textId="77777777" w:rsidR="00864A55" w:rsidRDefault="00864A55" w:rsidP="00D65ACC"/>
    <w:p w14:paraId="513954A2" w14:textId="77777777" w:rsidR="00864A55" w:rsidRDefault="00864A55" w:rsidP="00D65ACC"/>
    <w:p w14:paraId="1F709DB9" w14:textId="77777777" w:rsidR="00864A55" w:rsidRDefault="00864A55" w:rsidP="00D65ACC"/>
    <w:p w14:paraId="3E5F9800" w14:textId="77777777" w:rsidR="00864A55" w:rsidRDefault="00864A55" w:rsidP="00D65ACC"/>
    <w:p w14:paraId="74571103" w14:textId="77777777" w:rsidR="00864A55" w:rsidRDefault="00864A55" w:rsidP="00D65ACC"/>
    <w:p w14:paraId="4B349833" w14:textId="77777777" w:rsidR="00D157AA" w:rsidRDefault="00D157AA" w:rsidP="00D65ACC"/>
    <w:p w14:paraId="3BBFBCF6" w14:textId="77777777" w:rsidR="00D157AA" w:rsidRDefault="00D157AA" w:rsidP="00D65ACC"/>
    <w:p w14:paraId="45C0FA71" w14:textId="77777777" w:rsidR="00D157AA" w:rsidRDefault="0078312E" w:rsidP="0078312E">
      <w:pPr>
        <w:pStyle w:val="Kop1"/>
        <w:numPr>
          <w:ilvl w:val="0"/>
          <w:numId w:val="1"/>
        </w:numPr>
        <w:rPr>
          <w:b/>
          <w:bCs/>
          <w:i/>
          <w:iCs/>
          <w:color w:val="auto"/>
        </w:rPr>
      </w:pPr>
      <w:bookmarkStart w:id="4" w:name="_Toc59108633"/>
      <w:r w:rsidRPr="0078312E">
        <w:rPr>
          <w:b/>
          <w:bCs/>
          <w:color w:val="auto"/>
        </w:rPr>
        <w:lastRenderedPageBreak/>
        <w:t xml:space="preserve">Waar we voor staan en waar we voor </w:t>
      </w:r>
      <w:r w:rsidRPr="0078312E">
        <w:rPr>
          <w:b/>
          <w:bCs/>
          <w:i/>
          <w:iCs/>
          <w:color w:val="auto"/>
        </w:rPr>
        <w:t>gaan</w:t>
      </w:r>
      <w:bookmarkEnd w:id="4"/>
    </w:p>
    <w:p w14:paraId="1754890F" w14:textId="77777777" w:rsidR="0078312E" w:rsidRDefault="0078312E" w:rsidP="0078312E"/>
    <w:p w14:paraId="211ACD48" w14:textId="77777777" w:rsidR="0078312E" w:rsidRDefault="0078312E" w:rsidP="0078312E">
      <w:r>
        <w:t>Zoals voorgaande jaren is het Kwaliteitskader 2017 leidend voor de wijze waarop we onze zorg beoordelen en onze doelen ter verbetering en ontwikkeling vaststellen. Het zijn brede onderwerpen die uitnodigen om vanuit verscheidene hoeken te kijken hoe een bepaald thema vorm te geven binnen onze locaties.</w:t>
      </w:r>
    </w:p>
    <w:p w14:paraId="1C420BEA" w14:textId="77777777" w:rsidR="0078312E" w:rsidRDefault="0078312E" w:rsidP="0078312E">
      <w:r>
        <w:t>De aandachtspunten worden aan het eind in een verbeterparagraaf samengevat en d</w:t>
      </w:r>
      <w:r w:rsidR="00C14B29">
        <w:t>eze</w:t>
      </w:r>
      <w:r>
        <w:t xml:space="preserve"> dien</w:t>
      </w:r>
      <w:r w:rsidR="00C14B29">
        <w:t xml:space="preserve">en </w:t>
      </w:r>
      <w:r>
        <w:t xml:space="preserve">als basis voor de rapportage. I.t.t. de vorige jaren waarin we kwartaalrapportage opleverden, gaan we de komende jaren 4-maandelijkse periodes aanhouden om te reflecteren op de doelen. De voortgang wordt besproken in de Raad van Bestuur, </w:t>
      </w:r>
      <w:r w:rsidR="00C14B29">
        <w:t xml:space="preserve">de </w:t>
      </w:r>
      <w:r w:rsidR="00A80F9F">
        <w:t>cliëntenraad</w:t>
      </w:r>
      <w:r w:rsidR="00C14B29">
        <w:t>, de raad van commissarissen, het locatiezorg</w:t>
      </w:r>
      <w:r w:rsidR="00EE4A04">
        <w:t>coördinatoren-</w:t>
      </w:r>
      <w:r w:rsidR="00C14B29">
        <w:t>managementoverleg en vanzelfsprekend binnen de teams.</w:t>
      </w:r>
      <w:r w:rsidR="009A6CF3">
        <w:t xml:space="preserve"> Met de komst van h</w:t>
      </w:r>
      <w:r w:rsidR="00C14B29">
        <w:t>et team locatiezorgco</w:t>
      </w:r>
      <w:r w:rsidR="00A246D6">
        <w:t>ö</w:t>
      </w:r>
      <w:r w:rsidR="00C14B29">
        <w:t xml:space="preserve">rdinatoren </w:t>
      </w:r>
      <w:r w:rsidR="009A6CF3">
        <w:t xml:space="preserve">kunnen </w:t>
      </w:r>
      <w:r w:rsidR="00C14B29">
        <w:t>d</w:t>
      </w:r>
      <w:r w:rsidR="00A80F9F">
        <w:t>e onderwerpen</w:t>
      </w:r>
      <w:r w:rsidR="009A6CF3">
        <w:t xml:space="preserve"> gemakkelijker</w:t>
      </w:r>
      <w:r w:rsidR="00A80F9F">
        <w:t xml:space="preserve"> dichter bij het team</w:t>
      </w:r>
      <w:r w:rsidR="009A6CF3">
        <w:t xml:space="preserve"> worden gebracht om</w:t>
      </w:r>
      <w:r w:rsidR="00A80F9F">
        <w:t xml:space="preserve"> eigen inbreng en reflectie te stimuleren.</w:t>
      </w:r>
      <w:r w:rsidR="00EE4A04">
        <w:t xml:space="preserve"> </w:t>
      </w:r>
    </w:p>
    <w:p w14:paraId="2CCFD1CC" w14:textId="77777777" w:rsidR="00EE4A04" w:rsidRPr="0078312E" w:rsidRDefault="00EE4A04" w:rsidP="0078312E">
      <w:r>
        <w:t>Hieronder worden de voornemens van dit moment genoemd; de ervaring leert dat er in de loop van de tijd ook wel onderwerpen actueel en relevant worden, zodat zij nog toegevoegd worden.</w:t>
      </w:r>
    </w:p>
    <w:p w14:paraId="3BB04505" w14:textId="77777777" w:rsidR="00A246D6" w:rsidRDefault="00EE4A04" w:rsidP="00D65ACC">
      <w:pPr>
        <w:rPr>
          <w:sz w:val="20"/>
          <w:szCs w:val="20"/>
        </w:rPr>
      </w:pPr>
      <w:r>
        <w:rPr>
          <w:noProof/>
        </w:rPr>
        <w:drawing>
          <wp:anchor distT="0" distB="0" distL="114300" distR="114300" simplePos="0" relativeHeight="251671552" behindDoc="0" locked="0" layoutInCell="1" allowOverlap="1" wp14:anchorId="774B618E" wp14:editId="21EA8863">
            <wp:simplePos x="0" y="0"/>
            <wp:positionH relativeFrom="column">
              <wp:posOffset>-21590</wp:posOffset>
            </wp:positionH>
            <wp:positionV relativeFrom="paragraph">
              <wp:posOffset>56515</wp:posOffset>
            </wp:positionV>
            <wp:extent cx="5379120" cy="3466900"/>
            <wp:effectExtent l="0" t="0" r="0" b="635"/>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379120" cy="3466900"/>
                    </a:xfrm>
                    <a:prstGeom prst="rect">
                      <a:avLst/>
                    </a:prstGeom>
                  </pic:spPr>
                </pic:pic>
              </a:graphicData>
            </a:graphic>
            <wp14:sizeRelH relativeFrom="margin">
              <wp14:pctWidth>0</wp14:pctWidth>
            </wp14:sizeRelH>
            <wp14:sizeRelV relativeFrom="margin">
              <wp14:pctHeight>0</wp14:pctHeight>
            </wp14:sizeRelV>
          </wp:anchor>
        </w:drawing>
      </w:r>
    </w:p>
    <w:p w14:paraId="74549659" w14:textId="77777777" w:rsidR="00A246D6" w:rsidRDefault="00A246D6" w:rsidP="00D65ACC">
      <w:pPr>
        <w:rPr>
          <w:sz w:val="20"/>
          <w:szCs w:val="20"/>
        </w:rPr>
      </w:pPr>
    </w:p>
    <w:p w14:paraId="6C18C3BF" w14:textId="77777777" w:rsidR="00A246D6" w:rsidRDefault="00A246D6" w:rsidP="00D65ACC">
      <w:pPr>
        <w:rPr>
          <w:sz w:val="20"/>
          <w:szCs w:val="20"/>
        </w:rPr>
      </w:pPr>
    </w:p>
    <w:p w14:paraId="0D1A7A7D" w14:textId="77777777" w:rsidR="00A246D6" w:rsidRDefault="00A246D6" w:rsidP="00D65ACC">
      <w:pPr>
        <w:rPr>
          <w:sz w:val="20"/>
          <w:szCs w:val="20"/>
        </w:rPr>
      </w:pPr>
    </w:p>
    <w:p w14:paraId="4BD9C9E0" w14:textId="77777777" w:rsidR="00A246D6" w:rsidRDefault="00A246D6" w:rsidP="00D65ACC">
      <w:pPr>
        <w:rPr>
          <w:sz w:val="20"/>
          <w:szCs w:val="20"/>
        </w:rPr>
      </w:pPr>
    </w:p>
    <w:p w14:paraId="7D22869D" w14:textId="77777777" w:rsidR="00A246D6" w:rsidRDefault="00A246D6" w:rsidP="00D65ACC">
      <w:pPr>
        <w:rPr>
          <w:sz w:val="20"/>
          <w:szCs w:val="20"/>
        </w:rPr>
      </w:pPr>
    </w:p>
    <w:p w14:paraId="309338FC" w14:textId="77777777" w:rsidR="00A246D6" w:rsidRDefault="00A246D6" w:rsidP="00D65ACC">
      <w:pPr>
        <w:rPr>
          <w:sz w:val="20"/>
          <w:szCs w:val="20"/>
        </w:rPr>
      </w:pPr>
    </w:p>
    <w:p w14:paraId="1AFDF071" w14:textId="77777777" w:rsidR="00A246D6" w:rsidRDefault="00A246D6" w:rsidP="00D65ACC">
      <w:pPr>
        <w:rPr>
          <w:sz w:val="20"/>
          <w:szCs w:val="20"/>
        </w:rPr>
      </w:pPr>
    </w:p>
    <w:p w14:paraId="1AFDF12D" w14:textId="77777777" w:rsidR="00A246D6" w:rsidRDefault="00A246D6" w:rsidP="00D65ACC">
      <w:pPr>
        <w:rPr>
          <w:sz w:val="20"/>
          <w:szCs w:val="20"/>
        </w:rPr>
      </w:pPr>
    </w:p>
    <w:p w14:paraId="1B1A01D3" w14:textId="77777777" w:rsidR="00A246D6" w:rsidRDefault="00A246D6" w:rsidP="00D65ACC">
      <w:pPr>
        <w:rPr>
          <w:sz w:val="20"/>
          <w:szCs w:val="20"/>
        </w:rPr>
      </w:pPr>
    </w:p>
    <w:p w14:paraId="4FC4B127" w14:textId="77777777" w:rsidR="00A246D6" w:rsidRDefault="00A246D6" w:rsidP="00D65ACC">
      <w:pPr>
        <w:rPr>
          <w:sz w:val="20"/>
          <w:szCs w:val="20"/>
        </w:rPr>
      </w:pPr>
    </w:p>
    <w:p w14:paraId="47CCF32B" w14:textId="77777777" w:rsidR="00A246D6" w:rsidRDefault="00A246D6" w:rsidP="00D65ACC">
      <w:pPr>
        <w:rPr>
          <w:sz w:val="20"/>
          <w:szCs w:val="20"/>
        </w:rPr>
      </w:pPr>
    </w:p>
    <w:p w14:paraId="1C9995D6" w14:textId="77777777" w:rsidR="00A246D6" w:rsidRDefault="00A246D6" w:rsidP="00D65ACC">
      <w:pPr>
        <w:rPr>
          <w:sz w:val="20"/>
          <w:szCs w:val="20"/>
        </w:rPr>
      </w:pPr>
    </w:p>
    <w:p w14:paraId="4B15E4B8" w14:textId="77777777" w:rsidR="00816E45" w:rsidRDefault="00A246D6" w:rsidP="00D65ACC">
      <w:r w:rsidRPr="00A246D6">
        <w:rPr>
          <w:sz w:val="20"/>
          <w:szCs w:val="20"/>
        </w:rPr>
        <w:t>Integraal model voor dynamisch ontwikkelingsgericht werken aan kwaliteit verpleeghuiszorg.</w:t>
      </w:r>
      <w:r w:rsidR="00676FB9">
        <w:rPr>
          <w:sz w:val="20"/>
          <w:szCs w:val="20"/>
        </w:rPr>
        <w:t xml:space="preserve"> (uit Kwaliteitskader Verpleeghuiszorg 2017</w:t>
      </w:r>
    </w:p>
    <w:p w14:paraId="21F4469B" w14:textId="77777777" w:rsidR="00A80F9F" w:rsidRDefault="00A80F9F" w:rsidP="00A80F9F">
      <w:r w:rsidRPr="00A80F9F">
        <w:rPr>
          <w:b/>
          <w:bCs/>
        </w:rPr>
        <w:t>A Persoonsgerichte zorg - We kennen de bewoner</w:t>
      </w:r>
      <w:r w:rsidR="00676FB9">
        <w:rPr>
          <w:b/>
          <w:bCs/>
        </w:rPr>
        <w:br/>
      </w:r>
      <w:r w:rsidR="00403515" w:rsidRPr="00A80F9F">
        <w:rPr>
          <w:b/>
          <w:bCs/>
        </w:rPr>
        <w:br/>
      </w:r>
      <w:r>
        <w:t xml:space="preserve">Binnen de locaties van zorggroep Marijke werken eigen kleine vaste teams. Dat vinden we heel belangrijk: </w:t>
      </w:r>
      <w:r w:rsidR="00693254">
        <w:t>dat er een beperkt aantal medewerkers rondom de bewoner staa</w:t>
      </w:r>
      <w:r w:rsidR="00676FB9">
        <w:t>t</w:t>
      </w:r>
      <w:r w:rsidR="00693254">
        <w:t xml:space="preserve">. Dus werken we niet of nauwelijks met </w:t>
      </w:r>
      <w:r w:rsidR="009A6CF3">
        <w:t xml:space="preserve">het </w:t>
      </w:r>
      <w:r w:rsidR="00693254">
        <w:t>uitzendbureau. Een aantal zzp-</w:t>
      </w:r>
      <w:proofErr w:type="spellStart"/>
      <w:r w:rsidR="00693254">
        <w:t>ers</w:t>
      </w:r>
      <w:proofErr w:type="spellEnd"/>
      <w:r w:rsidR="00693254">
        <w:t xml:space="preserve"> werken in de flexibele schil, maar dit zijn wel steeds de zelfde mensen. </w:t>
      </w:r>
      <w:r w:rsidR="00693254">
        <w:br/>
        <w:t>Wanneer de mensen in onze locaties komen wonen wor</w:t>
      </w:r>
      <w:r w:rsidR="009A6CF3">
        <w:t>dt men</w:t>
      </w:r>
      <w:r w:rsidR="00693254">
        <w:t xml:space="preserve"> uitgenodigd om achtergrondinformatie te delen zodat we </w:t>
      </w:r>
      <w:r w:rsidR="009A6CF3">
        <w:t>hen</w:t>
      </w:r>
      <w:r w:rsidR="00693254">
        <w:t xml:space="preserve"> beter leren kennen. Hierdoor ontstaat ook gaandeweg een band en zien we de bewoner in veel ruimer perspectief. In ons zorgdossier is hier gelegenheid </w:t>
      </w:r>
      <w:r w:rsidR="00693254">
        <w:lastRenderedPageBreak/>
        <w:t xml:space="preserve">voor: op allerlei manieren wordt persoonlijke informatie verzameld teneinde de zorg zo goed mogelijk persoonlijk af te stemmen. Eind 2020 krijgen ook – met getekende toestemming – de </w:t>
      </w:r>
      <w:r w:rsidR="00676FB9">
        <w:t xml:space="preserve">behandelaren </w:t>
      </w:r>
      <w:r w:rsidR="00693254">
        <w:t>toegang tot het dossier, hetgeen ook hun blik verruimt bij de ondersteuning van de bewoner en het team.</w:t>
      </w:r>
      <w:r w:rsidR="00693254">
        <w:br/>
        <w:t>Soms is de bewoner zelf niet meer in staat om informatie te delen en dan zoeken we nauw contact met de naasten die als eerste contactpersoon optreden. We kijken overigens niet alleen naar het verleden en het heden, ook proberen we met elkaar te bespreken of er wensen zijn rondom het allerlaatste deel van het leven, vlak voor het overlijden. Door hier met elkaar over van gedachten te wisselen overvalt het de bewoner en diens naasten niet zo erg als die tijd zich aandient.</w:t>
      </w:r>
    </w:p>
    <w:p w14:paraId="33456108" w14:textId="77777777" w:rsidR="00693254" w:rsidRDefault="00A246D6" w:rsidP="00A80F9F">
      <w:r w:rsidRPr="00A246D6">
        <w:rPr>
          <w:rFonts w:ascii="Calibri" w:eastAsia="Calibri" w:hAnsi="Calibri" w:cs="Times New Roman"/>
          <w:noProof/>
        </w:rPr>
        <w:drawing>
          <wp:anchor distT="0" distB="0" distL="114300" distR="114300" simplePos="0" relativeHeight="251670528" behindDoc="0" locked="0" layoutInCell="1" allowOverlap="1" wp14:anchorId="3D7F04EC" wp14:editId="4CECAC19">
            <wp:simplePos x="0" y="0"/>
            <wp:positionH relativeFrom="column">
              <wp:posOffset>205</wp:posOffset>
            </wp:positionH>
            <wp:positionV relativeFrom="paragraph">
              <wp:posOffset>1534490</wp:posOffset>
            </wp:positionV>
            <wp:extent cx="986400" cy="986400"/>
            <wp:effectExtent l="0" t="0" r="0" b="0"/>
            <wp:wrapNone/>
            <wp:docPr id="21" name="Graphic 21" descr="Doelgro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argetaudienc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987424" cy="987424"/>
                    </a:xfrm>
                    <a:prstGeom prst="rect">
                      <a:avLst/>
                    </a:prstGeom>
                  </pic:spPr>
                </pic:pic>
              </a:graphicData>
            </a:graphic>
            <wp14:sizeRelH relativeFrom="margin">
              <wp14:pctWidth>0</wp14:pctWidth>
            </wp14:sizeRelH>
            <wp14:sizeRelV relativeFrom="margin">
              <wp14:pctHeight>0</wp14:pctHeight>
            </wp14:sizeRelV>
          </wp:anchor>
        </w:drawing>
      </w:r>
      <w:r w:rsidR="00693254">
        <w:t xml:space="preserve">Hoewel we geen BOPZ instelling zijn, staan we ook regelmatig voor vraagstukken m.b.t. vrijheid, veiligheid en autonomie. De ingezette Wet zorg en dwang is weliswaar geïntroduceerd, maar m.b.t. de dagelijkse zorg willen we in de komende jaren </w:t>
      </w:r>
      <w:r w:rsidR="00E0667F">
        <w:t xml:space="preserve">in teamgesprekken over deze onderwerpen dieper nadenken en middels casuïstiek met elkaar leren. Zo houden we de vinger aan de pols m.b.t. ons uitgangspunt de bewoners zoveel mogelijk in de regie te laten zijn. Immers zelf keuzes kunnen maken, al lijken ze soms nog zo klein, maakt je ‘mens’ en geeft een gevoel van eigenwaarde. Echter daar waar veiligheid in het geding is, dienen afwegingen te worden gemaakt. </w:t>
      </w:r>
    </w:p>
    <w:tbl>
      <w:tblPr>
        <w:tblStyle w:val="Tabelraster"/>
        <w:tblW w:w="7655" w:type="dxa"/>
        <w:tblInd w:w="1838" w:type="dxa"/>
        <w:tblLook w:val="04A0" w:firstRow="1" w:lastRow="0" w:firstColumn="1" w:lastColumn="0" w:noHBand="0" w:noVBand="1"/>
      </w:tblPr>
      <w:tblGrid>
        <w:gridCol w:w="2410"/>
        <w:gridCol w:w="2835"/>
        <w:gridCol w:w="2410"/>
      </w:tblGrid>
      <w:tr w:rsidR="00E0667F" w:rsidRPr="00A246D6" w14:paraId="697D009F" w14:textId="77777777" w:rsidTr="00A246D6">
        <w:tc>
          <w:tcPr>
            <w:tcW w:w="2410" w:type="dxa"/>
            <w:shd w:val="clear" w:color="auto" w:fill="FFC000"/>
          </w:tcPr>
          <w:p w14:paraId="07A836A4" w14:textId="77777777" w:rsidR="00E0667F" w:rsidRPr="00A246D6" w:rsidRDefault="00E0667F" w:rsidP="00A80F9F">
            <w:pPr>
              <w:rPr>
                <w:b/>
                <w:bCs/>
              </w:rPr>
            </w:pPr>
            <w:bookmarkStart w:id="5" w:name="_Hlk54087667"/>
            <w:r w:rsidRPr="00A246D6">
              <w:rPr>
                <w:b/>
                <w:bCs/>
              </w:rPr>
              <w:t xml:space="preserve">Aandachtspunt </w:t>
            </w:r>
            <w:r w:rsidRPr="00A246D6">
              <w:rPr>
                <w:b/>
                <w:bCs/>
              </w:rPr>
              <w:sym w:font="Wingdings" w:char="F0E0"/>
            </w:r>
            <w:r w:rsidRPr="00A246D6">
              <w:rPr>
                <w:b/>
                <w:bCs/>
              </w:rPr>
              <w:t>alle locaties</w:t>
            </w:r>
          </w:p>
        </w:tc>
        <w:tc>
          <w:tcPr>
            <w:tcW w:w="2835" w:type="dxa"/>
            <w:shd w:val="clear" w:color="auto" w:fill="FFC000"/>
          </w:tcPr>
          <w:p w14:paraId="5B44F709" w14:textId="77777777" w:rsidR="00E0667F" w:rsidRPr="00A246D6" w:rsidRDefault="00E0667F" w:rsidP="00E0667F">
            <w:pPr>
              <w:rPr>
                <w:b/>
                <w:bCs/>
              </w:rPr>
            </w:pPr>
            <w:r w:rsidRPr="00A246D6">
              <w:rPr>
                <w:b/>
                <w:bCs/>
              </w:rPr>
              <w:t>Doel</w:t>
            </w:r>
          </w:p>
        </w:tc>
        <w:tc>
          <w:tcPr>
            <w:tcW w:w="2410" w:type="dxa"/>
            <w:shd w:val="clear" w:color="auto" w:fill="FFC000"/>
          </w:tcPr>
          <w:p w14:paraId="7FC5FCB7" w14:textId="77777777" w:rsidR="00E0667F" w:rsidRPr="00A246D6" w:rsidRDefault="00E0667F" w:rsidP="00A80F9F">
            <w:pPr>
              <w:rPr>
                <w:b/>
                <w:bCs/>
              </w:rPr>
            </w:pPr>
            <w:r w:rsidRPr="00A246D6">
              <w:rPr>
                <w:b/>
                <w:bCs/>
              </w:rPr>
              <w:t>Interventies</w:t>
            </w:r>
          </w:p>
        </w:tc>
      </w:tr>
      <w:tr w:rsidR="00E0667F" w14:paraId="1EAF3BE3" w14:textId="77777777" w:rsidTr="00A246D6">
        <w:tc>
          <w:tcPr>
            <w:tcW w:w="2410" w:type="dxa"/>
          </w:tcPr>
          <w:p w14:paraId="7B8DD59C" w14:textId="77777777" w:rsidR="00E0667F" w:rsidRPr="00A246D6" w:rsidRDefault="00E0667F" w:rsidP="00E0667F">
            <w:pPr>
              <w:rPr>
                <w:sz w:val="20"/>
                <w:szCs w:val="20"/>
              </w:rPr>
            </w:pPr>
            <w:r w:rsidRPr="00A246D6">
              <w:rPr>
                <w:sz w:val="20"/>
                <w:szCs w:val="20"/>
              </w:rPr>
              <w:t>Medewerkers zijn zich niet altijd bewust van hun invloed op de eigen regie en autonomie van de bewoner. In het kader van de Wet zorg en dwang vinden nog weinig gesprekken hierover plaats.</w:t>
            </w:r>
          </w:p>
        </w:tc>
        <w:tc>
          <w:tcPr>
            <w:tcW w:w="2835" w:type="dxa"/>
          </w:tcPr>
          <w:p w14:paraId="0B48B990" w14:textId="77777777" w:rsidR="00E0667F" w:rsidRPr="00A246D6" w:rsidRDefault="00E0667F" w:rsidP="00A80F9F">
            <w:pPr>
              <w:rPr>
                <w:sz w:val="20"/>
                <w:szCs w:val="20"/>
              </w:rPr>
            </w:pPr>
            <w:r w:rsidRPr="00A246D6">
              <w:rPr>
                <w:sz w:val="20"/>
                <w:szCs w:val="20"/>
              </w:rPr>
              <w:t xml:space="preserve">Iedere medewerker is zich bewust van de eigen houding, keuzes en besluiten m.b.t. de autonomie van de bewoner, specifiek lettend op vrijheid en veiligheid. </w:t>
            </w:r>
            <w:r w:rsidRPr="00A246D6">
              <w:rPr>
                <w:sz w:val="20"/>
                <w:szCs w:val="20"/>
              </w:rPr>
              <w:br/>
              <w:t>In het zorgdossier zijn overwegingen en keuzes terug te vinden</w:t>
            </w:r>
            <w:r w:rsidR="00A246D6">
              <w:rPr>
                <w:sz w:val="20"/>
                <w:szCs w:val="20"/>
              </w:rPr>
              <w:t>.</w:t>
            </w:r>
          </w:p>
        </w:tc>
        <w:tc>
          <w:tcPr>
            <w:tcW w:w="2410" w:type="dxa"/>
          </w:tcPr>
          <w:p w14:paraId="00036E68" w14:textId="77777777" w:rsidR="00E0667F" w:rsidRPr="00A246D6" w:rsidRDefault="00E0667F" w:rsidP="00E0667F">
            <w:pPr>
              <w:rPr>
                <w:sz w:val="20"/>
                <w:szCs w:val="20"/>
              </w:rPr>
            </w:pPr>
            <w:r w:rsidRPr="00A246D6">
              <w:rPr>
                <w:sz w:val="20"/>
                <w:szCs w:val="20"/>
              </w:rPr>
              <w:t xml:space="preserve">Op locatie worden voorbereide teamgesprekken gevoerd over casuïstiek om van elkaar te leren, en zo nodig afspraken te maken. </w:t>
            </w:r>
          </w:p>
        </w:tc>
      </w:tr>
      <w:bookmarkEnd w:id="5"/>
    </w:tbl>
    <w:p w14:paraId="43993E78" w14:textId="77777777" w:rsidR="00693254" w:rsidRDefault="00693254" w:rsidP="00A80F9F"/>
    <w:p w14:paraId="68FE6270" w14:textId="77777777" w:rsidR="00676FB9" w:rsidRDefault="00676FB9" w:rsidP="00A80F9F">
      <w:pPr>
        <w:rPr>
          <w:b/>
          <w:bCs/>
        </w:rPr>
      </w:pPr>
      <w:r w:rsidRPr="00676FB9">
        <w:rPr>
          <w:b/>
          <w:bCs/>
        </w:rPr>
        <w:t>b.</w:t>
      </w:r>
      <w:r w:rsidR="00830EF1">
        <w:rPr>
          <w:b/>
          <w:bCs/>
        </w:rPr>
        <w:t xml:space="preserve"> (Dagelijks)  W</w:t>
      </w:r>
      <w:r w:rsidRPr="00676FB9">
        <w:rPr>
          <w:b/>
          <w:bCs/>
        </w:rPr>
        <w:t>elzijn</w:t>
      </w:r>
    </w:p>
    <w:p w14:paraId="021346F2" w14:textId="77777777" w:rsidR="008409D0" w:rsidRDefault="00DB30A8" w:rsidP="00A80F9F">
      <w:r>
        <w:t xml:space="preserve">Op allerlei manieren wordt aandacht besteed aan het dagelijks welzijn van onze bewoners. De tijdsbesteding en activiteitenaanbod (individueel en groepsgewijs) wordt afgestemd en regelmatig geëvalueerd, zodat dit aansluit bij de persoonlijke interesses. In het dossier kan dit worden opgetekend en is er een individuele agenda samengesteld. Alle individuele agenda’s worden gecumuleerd uitgedraaid en dagelijks bekeken en zijn een leidraad voor de invulling van de dag. Middels </w:t>
      </w:r>
      <w:proofErr w:type="spellStart"/>
      <w:r>
        <w:t>Carenzorgt</w:t>
      </w:r>
      <w:proofErr w:type="spellEnd"/>
      <w:r>
        <w:t xml:space="preserve">, een webapplicatie waardoor </w:t>
      </w:r>
      <w:r w:rsidR="002D08C3">
        <w:t xml:space="preserve">de eerste contactpersonen (met toestemming) toegang tot een gedeelte van het zorgdossier hebben, kan men evt. invullen in de agenda wanneer men op bezoek wil komen. De regels zijn vanwege de Corona-bezoekregeling nu wel meer aangescherpt. Er is ook een centrale bezoekagenda, zodat inzicht is wie en hoeveel mensen er op de locatie zijn. </w:t>
      </w:r>
      <w:r w:rsidR="002D08C3">
        <w:br/>
        <w:t>Er is op locaties aandacht voor zingeving. In 2020 is gestart met bijscholing o.l.v. een geestelijk verzorger; onderwerpen waren verdieping van relatie middels belevingsgerichte zorg. Door de stillegging t.g.v. de Coronamaatregelen moet de ronde over palliatieve zorg nog plaatsvinden.</w:t>
      </w:r>
      <w:r w:rsidR="008409D0">
        <w:t xml:space="preserve"> Zo krijgen medewerkers meer tools om ook alert te zijn bij dit onderwerp. Indien gewenst kan altijd contact gezocht worden met ambtsdragers</w:t>
      </w:r>
      <w:r w:rsidR="009A6CF3">
        <w:t xml:space="preserve"> en/of</w:t>
      </w:r>
      <w:r w:rsidR="008409D0">
        <w:t xml:space="preserve"> de  dominee van de kerk van de bewoner. In Huize Marijke vindt er ook een weeksluiting plaats en in de Wingerd is er een zang-muziekuurtje met geestelijke liederen.</w:t>
      </w:r>
    </w:p>
    <w:p w14:paraId="389566BD" w14:textId="77777777" w:rsidR="007325A5" w:rsidRDefault="007325A5" w:rsidP="00A80F9F"/>
    <w:p w14:paraId="56933CAC" w14:textId="77777777" w:rsidR="007325A5" w:rsidRDefault="007325A5" w:rsidP="00A80F9F"/>
    <w:p w14:paraId="698B856C" w14:textId="77777777" w:rsidR="00DF0E03" w:rsidRPr="00DF0E03" w:rsidRDefault="00DF0E03" w:rsidP="00A80F9F">
      <w:pPr>
        <w:rPr>
          <w:b/>
          <w:bCs/>
        </w:rPr>
      </w:pPr>
      <w:r w:rsidRPr="00DF0E03">
        <w:rPr>
          <w:b/>
          <w:bCs/>
        </w:rPr>
        <w:t>c. Lichamelijk welbevinden</w:t>
      </w:r>
      <w:r w:rsidR="007325A5">
        <w:rPr>
          <w:b/>
          <w:bCs/>
        </w:rPr>
        <w:t xml:space="preserve"> – een goed verzorgd lichaam</w:t>
      </w:r>
    </w:p>
    <w:p w14:paraId="288A7280" w14:textId="77777777" w:rsidR="00DF0E03" w:rsidRDefault="00DF0E03" w:rsidP="00A80F9F">
      <w:r>
        <w:t xml:space="preserve">Doordat er een klein team is dat een bewoner verzorgt, de zorg helder beschreven staat in het zorgdossier, wordt de bewoner gekend en komt men bijzonderheden snel op het spoor. In principe is de huisarts hierbij de hoofbehandelaar. De locaties hebben zeer nauwe contacten met de huisartsen waardoor collegiaal overleg gemakkelijk en geregeld plaatsvindt. Het behandelteam van </w:t>
      </w:r>
      <w:proofErr w:type="spellStart"/>
      <w:r>
        <w:t>QuaRijn</w:t>
      </w:r>
      <w:proofErr w:type="spellEnd"/>
      <w:r>
        <w:t xml:space="preserve"> is (in en na overleg met de huisarts) betrokken middels aanwezigheid en inbreng bij o.a. de M</w:t>
      </w:r>
      <w:r w:rsidR="009A6CF3">
        <w:t>ulti Disciplinaire Overleggen</w:t>
      </w:r>
      <w:r>
        <w:t xml:space="preserve">. </w:t>
      </w:r>
      <w:r w:rsidR="009A6CF3">
        <w:t>Hierbij wordt ook de bewoner zelf en/of diens familie uitgenodigd.</w:t>
      </w:r>
    </w:p>
    <w:p w14:paraId="6257726A" w14:textId="77777777" w:rsidR="00DF0E03" w:rsidRDefault="00DF0E03" w:rsidP="00A80F9F">
      <w:pPr>
        <w:rPr>
          <w:b/>
          <w:bCs/>
        </w:rPr>
      </w:pPr>
      <w:r w:rsidRPr="00DF0E03">
        <w:rPr>
          <w:b/>
          <w:bCs/>
        </w:rPr>
        <w:t>d. Comfortabel wonen binnen en buiten</w:t>
      </w:r>
    </w:p>
    <w:p w14:paraId="4FCD2526" w14:textId="77777777" w:rsidR="002E01F6" w:rsidRDefault="002E01F6" w:rsidP="00A80F9F">
      <w:r>
        <w:t xml:space="preserve">De locaties van Zorggroep Marijke bieden een prettig verblijf aan de individuele bewoner. Er zijn wel verschillen in de </w:t>
      </w:r>
      <w:r w:rsidR="009A6CF3">
        <w:t>afmetingen</w:t>
      </w:r>
      <w:r>
        <w:t xml:space="preserve"> van de kamers en soms wordt er nog intern verhuisd, maar over het algemeen kiest men bewust om in een van de locaties te komen wonen.</w:t>
      </w:r>
    </w:p>
    <w:p w14:paraId="0C16F814" w14:textId="77777777" w:rsidR="002E01F6" w:rsidRPr="002E01F6" w:rsidRDefault="007F726C" w:rsidP="00A80F9F">
      <w:r>
        <w:rPr>
          <w:noProof/>
          <w:sz w:val="20"/>
          <w:szCs w:val="20"/>
        </w:rPr>
        <w:drawing>
          <wp:anchor distT="0" distB="0" distL="114300" distR="114300" simplePos="0" relativeHeight="251685888" behindDoc="0" locked="0" layoutInCell="1" allowOverlap="1" wp14:anchorId="2E93172C" wp14:editId="5BECAF86">
            <wp:simplePos x="0" y="0"/>
            <wp:positionH relativeFrom="column">
              <wp:posOffset>119905</wp:posOffset>
            </wp:positionH>
            <wp:positionV relativeFrom="paragraph">
              <wp:posOffset>2743040</wp:posOffset>
            </wp:positionV>
            <wp:extent cx="914400" cy="914400"/>
            <wp:effectExtent l="0" t="0" r="0" b="0"/>
            <wp:wrapNone/>
            <wp:docPr id="102" name="Graphic 102" descr="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couch.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914400" cy="914400"/>
                    </a:xfrm>
                    <a:prstGeom prst="rect">
                      <a:avLst/>
                    </a:prstGeom>
                  </pic:spPr>
                </pic:pic>
              </a:graphicData>
            </a:graphic>
          </wp:anchor>
        </w:drawing>
      </w:r>
      <w:r w:rsidR="002E01F6">
        <w:t xml:space="preserve">Voor de bewoners van met name De </w:t>
      </w:r>
      <w:proofErr w:type="spellStart"/>
      <w:r w:rsidR="002E01F6">
        <w:t>Wijkse</w:t>
      </w:r>
      <w:proofErr w:type="spellEnd"/>
      <w:r w:rsidR="002E01F6">
        <w:t xml:space="preserve"> Hof en Huize Marijke geldt dat de mensen met dementie graag in de huiskamer willen verblijven. Omdat de huiskamer van Huize Marijke niet zo groot is, is een tegenoverliggende kamer erbij betrokken, waar men ook kan verblijven. Een groepje medewerkers buigt zich momenteel over de optimalisering van de inrichting en  inzet van deze huiskamer. In de </w:t>
      </w:r>
      <w:proofErr w:type="spellStart"/>
      <w:r w:rsidR="002E01F6">
        <w:t>Wijkse</w:t>
      </w:r>
      <w:proofErr w:type="spellEnd"/>
      <w:r w:rsidR="002E01F6">
        <w:t xml:space="preserve"> Hof daarentegen is veel ruimte beschikbaar waarbij ook gekeken moet worden hoe de groep bewoners hier het beste gebruik van kan maken. De zithoek vraagt daarbij ook om aandacht en vernieuwing. De kamer die vrijkwam om mogelijk als rustige ‘</w:t>
      </w:r>
      <w:proofErr w:type="spellStart"/>
      <w:r w:rsidR="002E01F6">
        <w:t>welzijn</w:t>
      </w:r>
      <w:r w:rsidR="0087106F">
        <w:t>s</w:t>
      </w:r>
      <w:proofErr w:type="spellEnd"/>
      <w:r w:rsidR="002E01F6">
        <w:t>/</w:t>
      </w:r>
      <w:proofErr w:type="spellStart"/>
      <w:r w:rsidR="002E01F6">
        <w:t>snoezelruimte</w:t>
      </w:r>
      <w:proofErr w:type="spellEnd"/>
      <w:r w:rsidR="002E01F6">
        <w:t>’ te gaan gebruiken wordt nu ook regelmatig als ontvangstkamer gebruikt voor bezoekers van met name wat onrustiger bewoners, zodat medewerkers meer bereikbaar zijn dan het bezoeken op een kamer op de etage (n.a.v. de Coronamaatregelen)</w:t>
      </w:r>
      <w:r w:rsidR="0087106F">
        <w:t>.</w:t>
      </w:r>
    </w:p>
    <w:tbl>
      <w:tblPr>
        <w:tblStyle w:val="Tabelraster"/>
        <w:tblW w:w="7655" w:type="dxa"/>
        <w:tblInd w:w="1838" w:type="dxa"/>
        <w:tblLook w:val="04A0" w:firstRow="1" w:lastRow="0" w:firstColumn="1" w:lastColumn="0" w:noHBand="0" w:noVBand="1"/>
      </w:tblPr>
      <w:tblGrid>
        <w:gridCol w:w="2410"/>
        <w:gridCol w:w="2835"/>
        <w:gridCol w:w="2410"/>
      </w:tblGrid>
      <w:tr w:rsidR="00BD4E7D" w:rsidRPr="00A246D6" w14:paraId="098BA2E6" w14:textId="77777777" w:rsidTr="008C1DF4">
        <w:tc>
          <w:tcPr>
            <w:tcW w:w="2410" w:type="dxa"/>
            <w:shd w:val="clear" w:color="auto" w:fill="FFC000"/>
          </w:tcPr>
          <w:p w14:paraId="6837BF80" w14:textId="77777777" w:rsidR="00BD4E7D" w:rsidRPr="00A246D6" w:rsidRDefault="00BD4E7D" w:rsidP="008C1DF4">
            <w:pPr>
              <w:rPr>
                <w:b/>
                <w:bCs/>
              </w:rPr>
            </w:pPr>
            <w:bookmarkStart w:id="6" w:name="_Hlk54108030"/>
            <w:r w:rsidRPr="00A246D6">
              <w:rPr>
                <w:b/>
                <w:bCs/>
              </w:rPr>
              <w:t xml:space="preserve">Aandachtspunt </w:t>
            </w:r>
            <w:r w:rsidRPr="00A246D6">
              <w:rPr>
                <w:b/>
                <w:bCs/>
              </w:rPr>
              <w:sym w:font="Wingdings" w:char="F0E0"/>
            </w:r>
            <w:r w:rsidR="007F726C">
              <w:rPr>
                <w:b/>
                <w:bCs/>
              </w:rPr>
              <w:t xml:space="preserve">De </w:t>
            </w:r>
            <w:proofErr w:type="spellStart"/>
            <w:r w:rsidR="007F726C">
              <w:rPr>
                <w:b/>
                <w:bCs/>
              </w:rPr>
              <w:t>Wijkse</w:t>
            </w:r>
            <w:proofErr w:type="spellEnd"/>
            <w:r w:rsidR="007F726C">
              <w:rPr>
                <w:b/>
                <w:bCs/>
              </w:rPr>
              <w:t xml:space="preserve"> Hof</w:t>
            </w:r>
          </w:p>
        </w:tc>
        <w:tc>
          <w:tcPr>
            <w:tcW w:w="2835" w:type="dxa"/>
            <w:shd w:val="clear" w:color="auto" w:fill="FFC000"/>
          </w:tcPr>
          <w:p w14:paraId="3DBA8018" w14:textId="77777777" w:rsidR="00BD4E7D" w:rsidRPr="00A246D6" w:rsidRDefault="00BD4E7D" w:rsidP="008C1DF4">
            <w:pPr>
              <w:rPr>
                <w:b/>
                <w:bCs/>
              </w:rPr>
            </w:pPr>
            <w:r w:rsidRPr="00A246D6">
              <w:rPr>
                <w:b/>
                <w:bCs/>
              </w:rPr>
              <w:t>Doel</w:t>
            </w:r>
          </w:p>
        </w:tc>
        <w:tc>
          <w:tcPr>
            <w:tcW w:w="2410" w:type="dxa"/>
            <w:shd w:val="clear" w:color="auto" w:fill="FFC000"/>
          </w:tcPr>
          <w:p w14:paraId="36D0F674" w14:textId="77777777" w:rsidR="00BD4E7D" w:rsidRPr="00A246D6" w:rsidRDefault="00BD4E7D" w:rsidP="008C1DF4">
            <w:pPr>
              <w:rPr>
                <w:b/>
                <w:bCs/>
              </w:rPr>
            </w:pPr>
            <w:r w:rsidRPr="00A246D6">
              <w:rPr>
                <w:b/>
                <w:bCs/>
              </w:rPr>
              <w:t>Interventies</w:t>
            </w:r>
          </w:p>
        </w:tc>
      </w:tr>
      <w:tr w:rsidR="00BD4E7D" w14:paraId="43D3D01D" w14:textId="77777777" w:rsidTr="008C1DF4">
        <w:tc>
          <w:tcPr>
            <w:tcW w:w="2410" w:type="dxa"/>
          </w:tcPr>
          <w:p w14:paraId="4CF51477" w14:textId="77777777" w:rsidR="00BD4E7D" w:rsidRDefault="00BD4E7D" w:rsidP="008C1DF4">
            <w:pPr>
              <w:rPr>
                <w:sz w:val="20"/>
                <w:szCs w:val="20"/>
              </w:rPr>
            </w:pPr>
            <w:r>
              <w:rPr>
                <w:sz w:val="20"/>
                <w:szCs w:val="20"/>
              </w:rPr>
              <w:t xml:space="preserve">De kernwaarde ‘huiselijke passende omgeving’ kan meer tot haar recht komen in de </w:t>
            </w:r>
            <w:proofErr w:type="spellStart"/>
            <w:r>
              <w:rPr>
                <w:sz w:val="20"/>
                <w:szCs w:val="20"/>
              </w:rPr>
              <w:t>Wijkse</w:t>
            </w:r>
            <w:proofErr w:type="spellEnd"/>
            <w:r>
              <w:rPr>
                <w:sz w:val="20"/>
                <w:szCs w:val="20"/>
              </w:rPr>
              <w:t xml:space="preserve"> Hof, met name in de zitkamer.</w:t>
            </w:r>
          </w:p>
          <w:p w14:paraId="711EFAEF" w14:textId="77777777" w:rsidR="00BD4E7D" w:rsidRPr="00A246D6" w:rsidRDefault="00BD4E7D" w:rsidP="008C1DF4">
            <w:pPr>
              <w:rPr>
                <w:sz w:val="20"/>
                <w:szCs w:val="20"/>
              </w:rPr>
            </w:pPr>
            <w:r>
              <w:rPr>
                <w:sz w:val="20"/>
                <w:szCs w:val="20"/>
              </w:rPr>
              <w:t>Er staan veel verschillende tweedehands meubelen in de kamer.</w:t>
            </w:r>
          </w:p>
        </w:tc>
        <w:tc>
          <w:tcPr>
            <w:tcW w:w="2835" w:type="dxa"/>
          </w:tcPr>
          <w:p w14:paraId="4C8D9DA2" w14:textId="77777777" w:rsidR="00BD4E7D" w:rsidRPr="00A246D6" w:rsidRDefault="00BD4E7D" w:rsidP="008C1DF4">
            <w:pPr>
              <w:rPr>
                <w:sz w:val="20"/>
                <w:szCs w:val="20"/>
              </w:rPr>
            </w:pPr>
            <w:r>
              <w:rPr>
                <w:sz w:val="20"/>
                <w:szCs w:val="20"/>
              </w:rPr>
              <w:t xml:space="preserve">De zitkamer is zo ingedeeld dat er optimaal gebruik gemaakt wordt van de ruimte gezien de behoeften van de bewoners. Het geheel heeft een comfortabele gezellige uitstraling. </w:t>
            </w:r>
          </w:p>
        </w:tc>
        <w:tc>
          <w:tcPr>
            <w:tcW w:w="2410" w:type="dxa"/>
          </w:tcPr>
          <w:p w14:paraId="6FE51E99" w14:textId="77777777" w:rsidR="00BD4E7D" w:rsidRPr="00A246D6" w:rsidRDefault="007F726C" w:rsidP="008C1DF4">
            <w:pPr>
              <w:rPr>
                <w:sz w:val="20"/>
                <w:szCs w:val="20"/>
              </w:rPr>
            </w:pPr>
            <w:r>
              <w:rPr>
                <w:sz w:val="20"/>
                <w:szCs w:val="20"/>
              </w:rPr>
              <w:t xml:space="preserve">De </w:t>
            </w:r>
            <w:proofErr w:type="spellStart"/>
            <w:r>
              <w:rPr>
                <w:sz w:val="20"/>
                <w:szCs w:val="20"/>
              </w:rPr>
              <w:t>lzc</w:t>
            </w:r>
            <w:proofErr w:type="spellEnd"/>
            <w:r>
              <w:rPr>
                <w:sz w:val="20"/>
                <w:szCs w:val="20"/>
              </w:rPr>
              <w:t xml:space="preserve"> kan met </w:t>
            </w:r>
            <w:r w:rsidR="00BD4E7D">
              <w:rPr>
                <w:sz w:val="20"/>
                <w:szCs w:val="20"/>
              </w:rPr>
              <w:t>een aantal medewerkers</w:t>
            </w:r>
            <w:r>
              <w:rPr>
                <w:sz w:val="20"/>
                <w:szCs w:val="20"/>
              </w:rPr>
              <w:t xml:space="preserve">  komen tot een voorstel om de inrichting aan te passen en zo nodig nieuw meubilair aan te schaffen. Maak daartoe een plan van eisen om zo dicht mogelijk bij de behoeften en wensen van de bewoners te blijven.</w:t>
            </w:r>
          </w:p>
        </w:tc>
      </w:tr>
      <w:bookmarkEnd w:id="6"/>
    </w:tbl>
    <w:p w14:paraId="2FE3BE2E" w14:textId="77777777" w:rsidR="00BD4E7D" w:rsidRDefault="00BD4E7D" w:rsidP="00A80F9F">
      <w:pPr>
        <w:rPr>
          <w:b/>
          <w:bCs/>
          <w:highlight w:val="yellow"/>
        </w:rPr>
      </w:pPr>
    </w:p>
    <w:p w14:paraId="4F03B5CA" w14:textId="77777777" w:rsidR="00661EA2" w:rsidRDefault="0087106F" w:rsidP="00A80F9F">
      <w:r>
        <w:t xml:space="preserve">In </w:t>
      </w:r>
      <w:proofErr w:type="spellStart"/>
      <w:r>
        <w:t>Zorghuys</w:t>
      </w:r>
      <w:proofErr w:type="spellEnd"/>
      <w:r>
        <w:t xml:space="preserve"> de Wingerd is een wat kleinere huiskamer, echter de bewoners beschikken over een groter appartement en verblijven hier ook grotendeels.</w:t>
      </w:r>
      <w:r w:rsidR="00A55C22">
        <w:t xml:space="preserve"> Ook hier zijn plannen tot verbouwing die verderop uitgewerkt worden.</w:t>
      </w:r>
    </w:p>
    <w:p w14:paraId="5C61E05F" w14:textId="77777777" w:rsidR="0087106F" w:rsidRDefault="0087106F" w:rsidP="00A80F9F">
      <w:r>
        <w:t xml:space="preserve">Gastvrijheid heeft Zorggroep Marijke altijd hoog in het vaandel, echter vanwege de Coronamaatregelen is dit </w:t>
      </w:r>
      <w:r w:rsidR="00D04B03">
        <w:t>veel beperkter: bezoek is alleen op afspraak op de kamer of in de daartoe bestemde ruimte. We hopen dat</w:t>
      </w:r>
      <w:r w:rsidR="00A55C22">
        <w:t xml:space="preserve"> er geen besmettingen komen en</w:t>
      </w:r>
      <w:r w:rsidR="00D04B03">
        <w:t xml:space="preserve"> dit </w:t>
      </w:r>
      <w:r w:rsidR="00A55C22">
        <w:t>op deze wijze</w:t>
      </w:r>
      <w:r w:rsidR="00D04B03">
        <w:t xml:space="preserve"> zo door kan gaan.</w:t>
      </w:r>
    </w:p>
    <w:p w14:paraId="31E97C1F" w14:textId="77777777" w:rsidR="0087106F" w:rsidRDefault="0087106F" w:rsidP="007F726C">
      <w:r>
        <w:t xml:space="preserve">Ten tijde van mooi weer genieten vele bewoners op de diverse locaties van het buiten zijn in de tuin en op het terras. Om beweging en beleving in de buitenruimte veilig te stimuleren zijn in 2020 plannen gemaakt en financiering aangevraagd om deze aan te passen. </w:t>
      </w:r>
      <w:r w:rsidR="007F726C">
        <w:t xml:space="preserve">Huize Marijke is daarbij </w:t>
      </w:r>
      <w:r w:rsidR="007F726C">
        <w:lastRenderedPageBreak/>
        <w:t xml:space="preserve">gerealiseerd; </w:t>
      </w:r>
      <w:proofErr w:type="spellStart"/>
      <w:r w:rsidR="007F726C">
        <w:t>Zorghuys</w:t>
      </w:r>
      <w:proofErr w:type="spellEnd"/>
      <w:r w:rsidR="007F726C">
        <w:t xml:space="preserve"> de Wingerd en de </w:t>
      </w:r>
      <w:proofErr w:type="spellStart"/>
      <w:r w:rsidR="007F726C">
        <w:t>Wijkse</w:t>
      </w:r>
      <w:proofErr w:type="spellEnd"/>
      <w:r w:rsidR="007F726C">
        <w:t xml:space="preserve"> Hof hebben hierin nog wensen.</w:t>
      </w:r>
      <w:r>
        <w:br/>
      </w:r>
    </w:p>
    <w:tbl>
      <w:tblPr>
        <w:tblStyle w:val="Tabelraster"/>
        <w:tblW w:w="7655" w:type="dxa"/>
        <w:tblInd w:w="1838" w:type="dxa"/>
        <w:tblLook w:val="04A0" w:firstRow="1" w:lastRow="0" w:firstColumn="1" w:lastColumn="0" w:noHBand="0" w:noVBand="1"/>
      </w:tblPr>
      <w:tblGrid>
        <w:gridCol w:w="2410"/>
        <w:gridCol w:w="2835"/>
        <w:gridCol w:w="2410"/>
      </w:tblGrid>
      <w:tr w:rsidR="007F726C" w:rsidRPr="00A246D6" w14:paraId="352CEB97" w14:textId="77777777" w:rsidTr="008C1DF4">
        <w:tc>
          <w:tcPr>
            <w:tcW w:w="2410" w:type="dxa"/>
            <w:shd w:val="clear" w:color="auto" w:fill="FFC000"/>
          </w:tcPr>
          <w:p w14:paraId="654B8268" w14:textId="77777777" w:rsidR="007F726C" w:rsidRPr="00A246D6" w:rsidRDefault="007F726C" w:rsidP="008C1DF4">
            <w:pPr>
              <w:rPr>
                <w:b/>
                <w:bCs/>
              </w:rPr>
            </w:pPr>
            <w:bookmarkStart w:id="7" w:name="_Hlk54165643"/>
            <w:r w:rsidRPr="00A246D6">
              <w:rPr>
                <w:b/>
                <w:bCs/>
              </w:rPr>
              <w:t xml:space="preserve">Aandachtspunt </w:t>
            </w:r>
            <w:r w:rsidRPr="00A246D6">
              <w:rPr>
                <w:b/>
                <w:bCs/>
              </w:rPr>
              <w:sym w:font="Wingdings" w:char="F0E0"/>
            </w:r>
            <w:proofErr w:type="spellStart"/>
            <w:r>
              <w:rPr>
                <w:b/>
                <w:bCs/>
              </w:rPr>
              <w:t>Zorghuys</w:t>
            </w:r>
            <w:proofErr w:type="spellEnd"/>
            <w:r>
              <w:rPr>
                <w:b/>
                <w:bCs/>
              </w:rPr>
              <w:t xml:space="preserve"> de Wingerd</w:t>
            </w:r>
          </w:p>
        </w:tc>
        <w:tc>
          <w:tcPr>
            <w:tcW w:w="2835" w:type="dxa"/>
            <w:shd w:val="clear" w:color="auto" w:fill="FFC000"/>
          </w:tcPr>
          <w:p w14:paraId="1CD6C51F" w14:textId="77777777" w:rsidR="007F726C" w:rsidRPr="00A246D6" w:rsidRDefault="007F726C" w:rsidP="008C1DF4">
            <w:pPr>
              <w:rPr>
                <w:b/>
                <w:bCs/>
              </w:rPr>
            </w:pPr>
            <w:r w:rsidRPr="00A246D6">
              <w:rPr>
                <w:b/>
                <w:bCs/>
              </w:rPr>
              <w:t>Doel</w:t>
            </w:r>
          </w:p>
        </w:tc>
        <w:tc>
          <w:tcPr>
            <w:tcW w:w="2410" w:type="dxa"/>
            <w:shd w:val="clear" w:color="auto" w:fill="FFC000"/>
          </w:tcPr>
          <w:p w14:paraId="7654FAF8" w14:textId="77777777" w:rsidR="007F726C" w:rsidRPr="00A246D6" w:rsidRDefault="007F726C" w:rsidP="008C1DF4">
            <w:pPr>
              <w:rPr>
                <w:b/>
                <w:bCs/>
              </w:rPr>
            </w:pPr>
            <w:r w:rsidRPr="00A246D6">
              <w:rPr>
                <w:b/>
                <w:bCs/>
              </w:rPr>
              <w:t>Interventies</w:t>
            </w:r>
          </w:p>
        </w:tc>
      </w:tr>
      <w:tr w:rsidR="007F726C" w14:paraId="2CF54189" w14:textId="77777777" w:rsidTr="008C1DF4">
        <w:tc>
          <w:tcPr>
            <w:tcW w:w="2410" w:type="dxa"/>
          </w:tcPr>
          <w:p w14:paraId="1756BE20" w14:textId="77777777" w:rsidR="007F726C" w:rsidRPr="00A246D6" w:rsidRDefault="007F726C" w:rsidP="008C1DF4">
            <w:pPr>
              <w:rPr>
                <w:sz w:val="20"/>
                <w:szCs w:val="20"/>
              </w:rPr>
            </w:pPr>
            <w:r>
              <w:rPr>
                <w:sz w:val="20"/>
                <w:szCs w:val="20"/>
              </w:rPr>
              <w:t xml:space="preserve">De huiskamer van De Wingerd is nogal donker en moeilijker in te delen wanneer er een grotere groep </w:t>
            </w:r>
            <w:r w:rsidR="008E5F42">
              <w:rPr>
                <w:sz w:val="20"/>
                <w:szCs w:val="20"/>
              </w:rPr>
              <w:t>tezamen</w:t>
            </w:r>
            <w:r>
              <w:rPr>
                <w:sz w:val="20"/>
                <w:szCs w:val="20"/>
              </w:rPr>
              <w:t xml:space="preserve"> komt. Een serre met wat extra meters huiskamer zou een sterke verbetering zijn</w:t>
            </w:r>
          </w:p>
        </w:tc>
        <w:tc>
          <w:tcPr>
            <w:tcW w:w="2835" w:type="dxa"/>
          </w:tcPr>
          <w:p w14:paraId="75C882ED" w14:textId="77777777" w:rsidR="007F726C" w:rsidRPr="00A246D6" w:rsidRDefault="007F726C" w:rsidP="008C1DF4">
            <w:pPr>
              <w:rPr>
                <w:sz w:val="20"/>
                <w:szCs w:val="20"/>
              </w:rPr>
            </w:pPr>
            <w:r>
              <w:rPr>
                <w:sz w:val="20"/>
                <w:szCs w:val="20"/>
              </w:rPr>
              <w:t>De huiskamer is uitgebreid en heeft een grote raampartij waardoor mensen kunnen genieten van een lichte ruimte en er meer mogelijkheden zijn om met een grotere groep samen te zijn.</w:t>
            </w:r>
          </w:p>
        </w:tc>
        <w:tc>
          <w:tcPr>
            <w:tcW w:w="2410" w:type="dxa"/>
          </w:tcPr>
          <w:p w14:paraId="2853ABDF" w14:textId="77777777" w:rsidR="007F726C" w:rsidRPr="00A246D6" w:rsidRDefault="007F726C" w:rsidP="008C1DF4">
            <w:pPr>
              <w:rPr>
                <w:sz w:val="20"/>
                <w:szCs w:val="20"/>
              </w:rPr>
            </w:pPr>
            <w:r>
              <w:rPr>
                <w:sz w:val="20"/>
                <w:szCs w:val="20"/>
              </w:rPr>
              <w:t xml:space="preserve">Eerst moeten een aantal administratieve handelingen worden verricht zoals het laten tekenen van de uitbouw, offerte opvragen en een </w:t>
            </w:r>
            <w:r w:rsidR="008E5F42">
              <w:rPr>
                <w:sz w:val="20"/>
                <w:szCs w:val="20"/>
              </w:rPr>
              <w:t>vergunning aanvragen. Vervolgens dienen na bespreking met betrokkenen de plannen uitgevoerd te worden.</w:t>
            </w:r>
          </w:p>
        </w:tc>
      </w:tr>
      <w:tr w:rsidR="008E5F42" w14:paraId="0C563AAE" w14:textId="77777777" w:rsidTr="008C1DF4">
        <w:tc>
          <w:tcPr>
            <w:tcW w:w="2410" w:type="dxa"/>
          </w:tcPr>
          <w:p w14:paraId="57DFEF19" w14:textId="77777777" w:rsidR="008E5F42" w:rsidRDefault="008E5F42" w:rsidP="008C1DF4">
            <w:pPr>
              <w:rPr>
                <w:sz w:val="20"/>
                <w:szCs w:val="20"/>
              </w:rPr>
            </w:pPr>
            <w:r>
              <w:rPr>
                <w:sz w:val="20"/>
                <w:szCs w:val="20"/>
              </w:rPr>
              <w:t xml:space="preserve">De tuin van De Wingerd is kan beter worden vormgegeven zodat er meer terras is op de gunstigste plekken. </w:t>
            </w:r>
          </w:p>
        </w:tc>
        <w:tc>
          <w:tcPr>
            <w:tcW w:w="2835" w:type="dxa"/>
          </w:tcPr>
          <w:p w14:paraId="44E4731D" w14:textId="77777777" w:rsidR="008E5F42" w:rsidRDefault="008E5F42" w:rsidP="008C1DF4">
            <w:pPr>
              <w:rPr>
                <w:sz w:val="20"/>
                <w:szCs w:val="20"/>
              </w:rPr>
            </w:pPr>
            <w:r>
              <w:rPr>
                <w:sz w:val="20"/>
                <w:szCs w:val="20"/>
              </w:rPr>
              <w:t xml:space="preserve">De bewoners beschikken over een prettige tuin en terras in nabijheid van de keuken (buiten eten). </w:t>
            </w:r>
          </w:p>
        </w:tc>
        <w:tc>
          <w:tcPr>
            <w:tcW w:w="2410" w:type="dxa"/>
          </w:tcPr>
          <w:p w14:paraId="0B2101FF" w14:textId="77777777" w:rsidR="008E5F42" w:rsidRDefault="008E5F42" w:rsidP="008C1DF4">
            <w:pPr>
              <w:rPr>
                <w:sz w:val="20"/>
                <w:szCs w:val="20"/>
              </w:rPr>
            </w:pPr>
            <w:r>
              <w:rPr>
                <w:sz w:val="20"/>
                <w:szCs w:val="20"/>
              </w:rPr>
              <w:t xml:space="preserve">Er moet een tekening in aansluiting op bovenstaande verbouwing van de tuin gemaakt worden waarin wensen van de bewoners en medewerkers zijn verwerkt. Uitvoering na bespreking. </w:t>
            </w:r>
          </w:p>
        </w:tc>
      </w:tr>
    </w:tbl>
    <w:bookmarkEnd w:id="7"/>
    <w:p w14:paraId="6315CAAC" w14:textId="77777777" w:rsidR="008E5F42" w:rsidRDefault="008E5F42" w:rsidP="00A80F9F">
      <w:pPr>
        <w:rPr>
          <w:b/>
          <w:bCs/>
        </w:rPr>
      </w:pPr>
      <w:r w:rsidRPr="00A84C6D">
        <w:rPr>
          <w:noProof/>
          <w:sz w:val="20"/>
          <w:szCs w:val="20"/>
        </w:rPr>
        <w:drawing>
          <wp:anchor distT="0" distB="0" distL="114300" distR="114300" simplePos="0" relativeHeight="251687936" behindDoc="0" locked="0" layoutInCell="1" allowOverlap="1" wp14:anchorId="22169EE5" wp14:editId="58DA6A4B">
            <wp:simplePos x="0" y="0"/>
            <wp:positionH relativeFrom="column">
              <wp:posOffset>228120</wp:posOffset>
            </wp:positionH>
            <wp:positionV relativeFrom="paragraph">
              <wp:posOffset>-1237550</wp:posOffset>
            </wp:positionV>
            <wp:extent cx="914400" cy="914400"/>
            <wp:effectExtent l="0" t="0" r="0" b="0"/>
            <wp:wrapNone/>
            <wp:docPr id="10" name="Graphic 10" descr="Blo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lower.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914400" cy="914400"/>
                    </a:xfrm>
                    <a:prstGeom prst="rect">
                      <a:avLst/>
                    </a:prstGeom>
                  </pic:spPr>
                </pic:pic>
              </a:graphicData>
            </a:graphic>
          </wp:anchor>
        </w:drawing>
      </w:r>
      <w:r>
        <w:rPr>
          <w:noProof/>
        </w:rPr>
        <w:drawing>
          <wp:anchor distT="0" distB="0" distL="114300" distR="114300" simplePos="0" relativeHeight="251688960" behindDoc="0" locked="0" layoutInCell="1" allowOverlap="1" wp14:anchorId="4E2C9470" wp14:editId="1F477AAF">
            <wp:simplePos x="0" y="0"/>
            <wp:positionH relativeFrom="column">
              <wp:posOffset>26100</wp:posOffset>
            </wp:positionH>
            <wp:positionV relativeFrom="paragraph">
              <wp:posOffset>-2663435</wp:posOffset>
            </wp:positionV>
            <wp:extent cx="1115060" cy="751205"/>
            <wp:effectExtent l="0" t="0" r="8890" b="0"/>
            <wp:wrapNone/>
            <wp:docPr id="106" name="Afbeelding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15060" cy="751205"/>
                    </a:xfrm>
                    <a:prstGeom prst="rect">
                      <a:avLst/>
                    </a:prstGeom>
                    <a:solidFill>
                      <a:srgbClr val="FF6600"/>
                    </a:solidFill>
                    <a:ln w="22225">
                      <a:noFill/>
                    </a:ln>
                  </pic:spPr>
                </pic:pic>
              </a:graphicData>
            </a:graphic>
          </wp:anchor>
        </w:drawing>
      </w:r>
    </w:p>
    <w:p w14:paraId="560D21CB" w14:textId="77777777" w:rsidR="0087106F" w:rsidRDefault="00D04B03" w:rsidP="00A80F9F">
      <w:r>
        <w:rPr>
          <w:b/>
          <w:bCs/>
        </w:rPr>
        <w:t xml:space="preserve">e. </w:t>
      </w:r>
      <w:r w:rsidRPr="00D04B03">
        <w:rPr>
          <w:b/>
          <w:bCs/>
        </w:rPr>
        <w:t>Schoonmaak/infectiepreventie</w:t>
      </w:r>
      <w:r w:rsidR="00A55C22">
        <w:rPr>
          <w:b/>
          <w:bCs/>
        </w:rPr>
        <w:br/>
      </w:r>
      <w:r>
        <w:rPr>
          <w:b/>
          <w:bCs/>
        </w:rPr>
        <w:br/>
      </w:r>
      <w:r>
        <w:t>Zorggroep Marijke zorgt voor de schoonmaak van de ruimtes in de locaties</w:t>
      </w:r>
      <w:r w:rsidR="00A55C22">
        <w:t xml:space="preserve"> meestal</w:t>
      </w:r>
      <w:r>
        <w:t xml:space="preserve"> met behulp van eigen medewerkers.</w:t>
      </w:r>
      <w:r w:rsidR="00A55C22">
        <w:t xml:space="preserve"> </w:t>
      </w:r>
      <w:r>
        <w:t xml:space="preserve"> De middelen die hiervoor gebruikt worden, bestellen we bij een groothandel. Mede gezien het feit dat hygiëne en schoonmaken inzake de Coronabesmettingen extra aandacht vragen, viel het op dat niet door iedereen en op alle locaties vergelijkbaar wordt schoongemaakt. In 2020 zijn uiteraard extra zeeppompjes, pompjes met desinfectans e.d. opgehangen, echter een richtlijn m.b.t ‘goede schoonmaak’ ontbreekt. Hier willen we de komende jaren meer helderheid in verschaffen.</w:t>
      </w:r>
    </w:p>
    <w:p w14:paraId="50D64582" w14:textId="77777777" w:rsidR="00D04B03" w:rsidRDefault="00D04B03" w:rsidP="00A80F9F">
      <w:r>
        <w:rPr>
          <w:noProof/>
        </w:rPr>
        <w:drawing>
          <wp:anchor distT="0" distB="0" distL="114300" distR="114300" simplePos="0" relativeHeight="251679744" behindDoc="0" locked="0" layoutInCell="1" allowOverlap="1" wp14:anchorId="143A57EE" wp14:editId="1D4BFC76">
            <wp:simplePos x="0" y="0"/>
            <wp:positionH relativeFrom="column">
              <wp:posOffset>101760</wp:posOffset>
            </wp:positionH>
            <wp:positionV relativeFrom="paragraph">
              <wp:posOffset>863845</wp:posOffset>
            </wp:positionV>
            <wp:extent cx="914400" cy="914400"/>
            <wp:effectExtent l="0" t="0" r="0" b="0"/>
            <wp:wrapNone/>
            <wp:docPr id="9" name="Graphic 9" descr="Emmer met zwab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opandbucket.svg"/>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914400" cy="914400"/>
                    </a:xfrm>
                    <a:prstGeom prst="rect">
                      <a:avLst/>
                    </a:prstGeom>
                  </pic:spPr>
                </pic:pic>
              </a:graphicData>
            </a:graphic>
          </wp:anchor>
        </w:drawing>
      </w:r>
      <w:r>
        <w:t xml:space="preserve">Schoonmaken en infectiepreventie worden vaak in een adem genoemd. Ook  het ‘schoon werken’ in de zorg vraagt meer overeenstemming en aandacht, waarna implementatie van een eenduidige richtlijn hierin. </w:t>
      </w:r>
    </w:p>
    <w:tbl>
      <w:tblPr>
        <w:tblStyle w:val="Tabelraster"/>
        <w:tblW w:w="7655" w:type="dxa"/>
        <w:tblInd w:w="1838" w:type="dxa"/>
        <w:tblLook w:val="04A0" w:firstRow="1" w:lastRow="0" w:firstColumn="1" w:lastColumn="0" w:noHBand="0" w:noVBand="1"/>
      </w:tblPr>
      <w:tblGrid>
        <w:gridCol w:w="2410"/>
        <w:gridCol w:w="2835"/>
        <w:gridCol w:w="2410"/>
      </w:tblGrid>
      <w:tr w:rsidR="00D04B03" w:rsidRPr="00A246D6" w14:paraId="044BD48E" w14:textId="77777777" w:rsidTr="0042778D">
        <w:tc>
          <w:tcPr>
            <w:tcW w:w="2410" w:type="dxa"/>
            <w:shd w:val="clear" w:color="auto" w:fill="FFC000"/>
          </w:tcPr>
          <w:p w14:paraId="4735611F" w14:textId="77777777" w:rsidR="00D04B03" w:rsidRPr="00A246D6" w:rsidRDefault="00D04B03" w:rsidP="0042778D">
            <w:pPr>
              <w:rPr>
                <w:b/>
                <w:bCs/>
              </w:rPr>
            </w:pPr>
            <w:r w:rsidRPr="00A246D6">
              <w:rPr>
                <w:b/>
                <w:bCs/>
              </w:rPr>
              <w:t xml:space="preserve">Aandachtspunt </w:t>
            </w:r>
            <w:r w:rsidRPr="00A246D6">
              <w:rPr>
                <w:b/>
                <w:bCs/>
              </w:rPr>
              <w:sym w:font="Wingdings" w:char="F0E0"/>
            </w:r>
            <w:r w:rsidRPr="00A246D6">
              <w:rPr>
                <w:b/>
                <w:bCs/>
              </w:rPr>
              <w:t>alle locaties</w:t>
            </w:r>
          </w:p>
        </w:tc>
        <w:tc>
          <w:tcPr>
            <w:tcW w:w="2835" w:type="dxa"/>
            <w:shd w:val="clear" w:color="auto" w:fill="FFC000"/>
          </w:tcPr>
          <w:p w14:paraId="65DBB462" w14:textId="77777777" w:rsidR="00D04B03" w:rsidRPr="00A246D6" w:rsidRDefault="00D04B03" w:rsidP="0042778D">
            <w:pPr>
              <w:rPr>
                <w:b/>
                <w:bCs/>
              </w:rPr>
            </w:pPr>
            <w:r w:rsidRPr="00A246D6">
              <w:rPr>
                <w:b/>
                <w:bCs/>
              </w:rPr>
              <w:t>Doel</w:t>
            </w:r>
          </w:p>
        </w:tc>
        <w:tc>
          <w:tcPr>
            <w:tcW w:w="2410" w:type="dxa"/>
            <w:shd w:val="clear" w:color="auto" w:fill="FFC000"/>
          </w:tcPr>
          <w:p w14:paraId="38A3F070" w14:textId="77777777" w:rsidR="00D04B03" w:rsidRPr="00A246D6" w:rsidRDefault="00D04B03" w:rsidP="0042778D">
            <w:pPr>
              <w:rPr>
                <w:b/>
                <w:bCs/>
              </w:rPr>
            </w:pPr>
            <w:r w:rsidRPr="00A246D6">
              <w:rPr>
                <w:b/>
                <w:bCs/>
              </w:rPr>
              <w:t>Interventies</w:t>
            </w:r>
          </w:p>
        </w:tc>
      </w:tr>
      <w:tr w:rsidR="00D04B03" w14:paraId="219B8B9A" w14:textId="77777777" w:rsidTr="0042778D">
        <w:tc>
          <w:tcPr>
            <w:tcW w:w="2410" w:type="dxa"/>
          </w:tcPr>
          <w:p w14:paraId="6C25F338" w14:textId="77777777" w:rsidR="00D04B03" w:rsidRPr="00A246D6" w:rsidRDefault="00007882" w:rsidP="0042778D">
            <w:pPr>
              <w:rPr>
                <w:sz w:val="20"/>
                <w:szCs w:val="20"/>
              </w:rPr>
            </w:pPr>
            <w:r>
              <w:rPr>
                <w:sz w:val="20"/>
                <w:szCs w:val="20"/>
              </w:rPr>
              <w:t xml:space="preserve">De huishouding heeft geen expliciete regels m.b.t. de schoonmaak. Er is geen eenduidigheid op de verschillende locaties. Hierdoor is er wellicht verschillende kwaliteit van schoonmaken en worden allerlei middelen aangeschaft. </w:t>
            </w:r>
          </w:p>
        </w:tc>
        <w:tc>
          <w:tcPr>
            <w:tcW w:w="2835" w:type="dxa"/>
          </w:tcPr>
          <w:p w14:paraId="06F0AEEC" w14:textId="77777777" w:rsidR="00D04B03" w:rsidRDefault="00007882" w:rsidP="0042778D">
            <w:pPr>
              <w:rPr>
                <w:sz w:val="20"/>
                <w:szCs w:val="20"/>
              </w:rPr>
            </w:pPr>
            <w:r>
              <w:rPr>
                <w:sz w:val="20"/>
                <w:szCs w:val="20"/>
              </w:rPr>
              <w:t xml:space="preserve">Er is overeenstemming over de wijze en frequentie van schoonmaken en welke middelen men daarbij gebruikt. </w:t>
            </w:r>
          </w:p>
          <w:p w14:paraId="5A7345B6" w14:textId="77777777" w:rsidR="00007882" w:rsidRPr="00A246D6" w:rsidRDefault="00007882" w:rsidP="0042778D">
            <w:pPr>
              <w:rPr>
                <w:sz w:val="20"/>
                <w:szCs w:val="20"/>
              </w:rPr>
            </w:pPr>
            <w:r>
              <w:rPr>
                <w:sz w:val="20"/>
                <w:szCs w:val="20"/>
              </w:rPr>
              <w:t>Er wordt gewerkt volgens de o</w:t>
            </w:r>
            <w:r w:rsidR="00A55C22">
              <w:rPr>
                <w:sz w:val="20"/>
                <w:szCs w:val="20"/>
              </w:rPr>
              <w:t>p</w:t>
            </w:r>
            <w:r>
              <w:rPr>
                <w:sz w:val="20"/>
                <w:szCs w:val="20"/>
              </w:rPr>
              <w:t xml:space="preserve">gestelde richtlijn. </w:t>
            </w:r>
          </w:p>
        </w:tc>
        <w:tc>
          <w:tcPr>
            <w:tcW w:w="2410" w:type="dxa"/>
          </w:tcPr>
          <w:p w14:paraId="134636E1" w14:textId="77777777" w:rsidR="00D04B03" w:rsidRDefault="00007882" w:rsidP="0042778D">
            <w:pPr>
              <w:rPr>
                <w:sz w:val="20"/>
                <w:szCs w:val="20"/>
              </w:rPr>
            </w:pPr>
            <w:r>
              <w:rPr>
                <w:sz w:val="20"/>
                <w:szCs w:val="20"/>
              </w:rPr>
              <w:t>Uitvragen hoe het nu precies per locatie gaat en een gefundeerde richtlijn opstellen en uitdragen.</w:t>
            </w:r>
          </w:p>
          <w:p w14:paraId="07B40E76" w14:textId="77777777" w:rsidR="00007882" w:rsidRPr="00A246D6" w:rsidRDefault="00007882" w:rsidP="0042778D">
            <w:pPr>
              <w:rPr>
                <w:sz w:val="20"/>
                <w:szCs w:val="20"/>
              </w:rPr>
            </w:pPr>
            <w:r>
              <w:rPr>
                <w:sz w:val="20"/>
                <w:szCs w:val="20"/>
              </w:rPr>
              <w:t>Aanpassen van het gebruik van verschillende schoonmaakmiddelen</w:t>
            </w:r>
          </w:p>
        </w:tc>
      </w:tr>
      <w:tr w:rsidR="00A55C22" w:rsidRPr="00A246D6" w14:paraId="3C252C60" w14:textId="77777777" w:rsidTr="0042778D">
        <w:tc>
          <w:tcPr>
            <w:tcW w:w="2410" w:type="dxa"/>
            <w:shd w:val="clear" w:color="auto" w:fill="FFC000"/>
          </w:tcPr>
          <w:p w14:paraId="67475867" w14:textId="77777777" w:rsidR="00A55C22" w:rsidRPr="00A246D6" w:rsidRDefault="00A55C22" w:rsidP="0042778D">
            <w:pPr>
              <w:rPr>
                <w:b/>
                <w:bCs/>
              </w:rPr>
            </w:pPr>
          </w:p>
        </w:tc>
        <w:tc>
          <w:tcPr>
            <w:tcW w:w="2835" w:type="dxa"/>
            <w:shd w:val="clear" w:color="auto" w:fill="FFC000"/>
          </w:tcPr>
          <w:p w14:paraId="37174FDE" w14:textId="77777777" w:rsidR="00A55C22" w:rsidRPr="00A246D6" w:rsidRDefault="00A55C22" w:rsidP="0042778D">
            <w:pPr>
              <w:rPr>
                <w:b/>
                <w:bCs/>
              </w:rPr>
            </w:pPr>
          </w:p>
        </w:tc>
        <w:tc>
          <w:tcPr>
            <w:tcW w:w="2410" w:type="dxa"/>
            <w:shd w:val="clear" w:color="auto" w:fill="FFC000"/>
          </w:tcPr>
          <w:p w14:paraId="145FD96F" w14:textId="77777777" w:rsidR="00A55C22" w:rsidRPr="00A246D6" w:rsidRDefault="00A55C22" w:rsidP="0042778D">
            <w:pPr>
              <w:rPr>
                <w:b/>
                <w:bCs/>
              </w:rPr>
            </w:pPr>
          </w:p>
        </w:tc>
      </w:tr>
      <w:tr w:rsidR="00007882" w:rsidRPr="00A246D6" w14:paraId="323C25A1" w14:textId="77777777" w:rsidTr="0042778D">
        <w:tc>
          <w:tcPr>
            <w:tcW w:w="2410" w:type="dxa"/>
            <w:shd w:val="clear" w:color="auto" w:fill="FFC000"/>
          </w:tcPr>
          <w:p w14:paraId="7924296D" w14:textId="77777777" w:rsidR="00007882" w:rsidRPr="00A246D6" w:rsidRDefault="00007882" w:rsidP="0042778D">
            <w:pPr>
              <w:rPr>
                <w:b/>
                <w:bCs/>
              </w:rPr>
            </w:pPr>
            <w:bookmarkStart w:id="8" w:name="_Hlk54107525"/>
            <w:r w:rsidRPr="00A246D6">
              <w:rPr>
                <w:b/>
                <w:bCs/>
              </w:rPr>
              <w:lastRenderedPageBreak/>
              <w:t xml:space="preserve">Aandachtspunt </w:t>
            </w:r>
            <w:r w:rsidRPr="00A246D6">
              <w:rPr>
                <w:b/>
                <w:bCs/>
              </w:rPr>
              <w:sym w:font="Wingdings" w:char="F0E0"/>
            </w:r>
            <w:r w:rsidRPr="00A246D6">
              <w:rPr>
                <w:b/>
                <w:bCs/>
              </w:rPr>
              <w:t>alle locaties</w:t>
            </w:r>
          </w:p>
        </w:tc>
        <w:tc>
          <w:tcPr>
            <w:tcW w:w="2835" w:type="dxa"/>
            <w:shd w:val="clear" w:color="auto" w:fill="FFC000"/>
          </w:tcPr>
          <w:p w14:paraId="7B563088" w14:textId="77777777" w:rsidR="00007882" w:rsidRPr="00A246D6" w:rsidRDefault="00007882" w:rsidP="0042778D">
            <w:pPr>
              <w:rPr>
                <w:b/>
                <w:bCs/>
              </w:rPr>
            </w:pPr>
            <w:r w:rsidRPr="00A246D6">
              <w:rPr>
                <w:b/>
                <w:bCs/>
              </w:rPr>
              <w:t>Doel</w:t>
            </w:r>
          </w:p>
        </w:tc>
        <w:tc>
          <w:tcPr>
            <w:tcW w:w="2410" w:type="dxa"/>
            <w:shd w:val="clear" w:color="auto" w:fill="FFC000"/>
          </w:tcPr>
          <w:p w14:paraId="3490CE03" w14:textId="77777777" w:rsidR="00007882" w:rsidRPr="00A246D6" w:rsidRDefault="00007882" w:rsidP="0042778D">
            <w:pPr>
              <w:rPr>
                <w:b/>
                <w:bCs/>
              </w:rPr>
            </w:pPr>
            <w:r w:rsidRPr="00A246D6">
              <w:rPr>
                <w:b/>
                <w:bCs/>
              </w:rPr>
              <w:t>Interventies</w:t>
            </w:r>
          </w:p>
        </w:tc>
      </w:tr>
      <w:tr w:rsidR="00007882" w14:paraId="2ADACE2A" w14:textId="77777777" w:rsidTr="0042778D">
        <w:tc>
          <w:tcPr>
            <w:tcW w:w="2410" w:type="dxa"/>
          </w:tcPr>
          <w:p w14:paraId="487C517A" w14:textId="77777777" w:rsidR="00007882" w:rsidRPr="00A246D6" w:rsidRDefault="00007882" w:rsidP="0042778D">
            <w:pPr>
              <w:rPr>
                <w:sz w:val="20"/>
                <w:szCs w:val="20"/>
              </w:rPr>
            </w:pPr>
            <w:r>
              <w:rPr>
                <w:sz w:val="20"/>
                <w:szCs w:val="20"/>
              </w:rPr>
              <w:t xml:space="preserve">Het thema Infectiepreventie mag meer aandacht en gedeelde inhoud krijgen zodat we kunnen reflecteren op onze werkwijzen. </w:t>
            </w:r>
          </w:p>
        </w:tc>
        <w:tc>
          <w:tcPr>
            <w:tcW w:w="2835" w:type="dxa"/>
          </w:tcPr>
          <w:p w14:paraId="644E93CE" w14:textId="77777777" w:rsidR="00007882" w:rsidRPr="00A246D6" w:rsidRDefault="00007882" w:rsidP="0042778D">
            <w:pPr>
              <w:rPr>
                <w:sz w:val="20"/>
                <w:szCs w:val="20"/>
              </w:rPr>
            </w:pPr>
            <w:r>
              <w:rPr>
                <w:sz w:val="20"/>
                <w:szCs w:val="20"/>
              </w:rPr>
              <w:t>Infectiepreventie en de wijze waarop we hier expliciet vorm aan willen geven binnen de locaties/werkwijzen is beschreven en bekend</w:t>
            </w:r>
            <w:r w:rsidR="001A28F6">
              <w:rPr>
                <w:sz w:val="20"/>
                <w:szCs w:val="20"/>
              </w:rPr>
              <w:t xml:space="preserve"> en er wordt als zodanig naar gewerkt.</w:t>
            </w:r>
          </w:p>
        </w:tc>
        <w:tc>
          <w:tcPr>
            <w:tcW w:w="2410" w:type="dxa"/>
          </w:tcPr>
          <w:p w14:paraId="3589218D" w14:textId="77777777" w:rsidR="001A28F6" w:rsidRDefault="001A28F6" w:rsidP="0042778D">
            <w:pPr>
              <w:rPr>
                <w:sz w:val="20"/>
                <w:szCs w:val="20"/>
              </w:rPr>
            </w:pPr>
            <w:r>
              <w:rPr>
                <w:sz w:val="20"/>
                <w:szCs w:val="20"/>
              </w:rPr>
              <w:t xml:space="preserve">Aandachtsvelder benoemen en inzetten. </w:t>
            </w:r>
          </w:p>
          <w:p w14:paraId="68D8DE49" w14:textId="77777777" w:rsidR="00007882" w:rsidRDefault="001A28F6" w:rsidP="0042778D">
            <w:pPr>
              <w:rPr>
                <w:sz w:val="20"/>
                <w:szCs w:val="20"/>
              </w:rPr>
            </w:pPr>
            <w:r>
              <w:rPr>
                <w:sz w:val="20"/>
                <w:szCs w:val="20"/>
              </w:rPr>
              <w:t>Opstellen</w:t>
            </w:r>
            <w:r w:rsidR="00A55C22">
              <w:rPr>
                <w:sz w:val="20"/>
                <w:szCs w:val="20"/>
              </w:rPr>
              <w:t xml:space="preserve">/nazien </w:t>
            </w:r>
            <w:r>
              <w:rPr>
                <w:sz w:val="20"/>
                <w:szCs w:val="20"/>
              </w:rPr>
              <w:t xml:space="preserve">richtlijnen en nagaan hoe dit in de praktijk werkt. Zo nodig aanpassen. </w:t>
            </w:r>
          </w:p>
          <w:p w14:paraId="62D47BF8" w14:textId="77777777" w:rsidR="001A28F6" w:rsidRDefault="001A28F6" w:rsidP="0042778D">
            <w:pPr>
              <w:rPr>
                <w:sz w:val="20"/>
                <w:szCs w:val="20"/>
              </w:rPr>
            </w:pPr>
            <w:r>
              <w:rPr>
                <w:sz w:val="20"/>
                <w:szCs w:val="20"/>
              </w:rPr>
              <w:t xml:space="preserve">Interne audit op dit onderwerp. </w:t>
            </w:r>
          </w:p>
          <w:p w14:paraId="0CA4D70D" w14:textId="77777777" w:rsidR="001A28F6" w:rsidRPr="00A246D6" w:rsidRDefault="001A28F6" w:rsidP="0042778D">
            <w:pPr>
              <w:rPr>
                <w:sz w:val="20"/>
                <w:szCs w:val="20"/>
              </w:rPr>
            </w:pPr>
          </w:p>
        </w:tc>
      </w:tr>
    </w:tbl>
    <w:bookmarkEnd w:id="8"/>
    <w:p w14:paraId="2723DCD4" w14:textId="77777777" w:rsidR="00D04B03" w:rsidRPr="00D04B03" w:rsidRDefault="00A55C22" w:rsidP="00A80F9F">
      <w:r>
        <w:rPr>
          <w:noProof/>
        </w:rPr>
        <w:drawing>
          <wp:anchor distT="0" distB="0" distL="114300" distR="114300" simplePos="0" relativeHeight="251680768" behindDoc="0" locked="0" layoutInCell="1" allowOverlap="1" wp14:anchorId="0720FAC9" wp14:editId="1741A22D">
            <wp:simplePos x="0" y="0"/>
            <wp:positionH relativeFrom="column">
              <wp:posOffset>31115</wp:posOffset>
            </wp:positionH>
            <wp:positionV relativeFrom="paragraph">
              <wp:posOffset>-1232940</wp:posOffset>
            </wp:positionV>
            <wp:extent cx="914400" cy="914400"/>
            <wp:effectExtent l="0" t="0" r="0" b="0"/>
            <wp:wrapNone/>
            <wp:docPr id="18" name="Graphic 18" descr="Gebarent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gnlanguage.svg"/>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914400" cy="914400"/>
                    </a:xfrm>
                    <a:prstGeom prst="rect">
                      <a:avLst/>
                    </a:prstGeom>
                  </pic:spPr>
                </pic:pic>
              </a:graphicData>
            </a:graphic>
          </wp:anchor>
        </w:drawing>
      </w:r>
    </w:p>
    <w:p w14:paraId="25DB7401" w14:textId="77777777" w:rsidR="008409D0" w:rsidRDefault="000F25C5" w:rsidP="00A80F9F">
      <w:pPr>
        <w:rPr>
          <w:b/>
          <w:bCs/>
        </w:rPr>
      </w:pPr>
      <w:r>
        <w:rPr>
          <w:b/>
          <w:bCs/>
        </w:rPr>
        <w:t>f</w:t>
      </w:r>
      <w:r w:rsidR="00877378" w:rsidRPr="00877378">
        <w:rPr>
          <w:b/>
          <w:bCs/>
        </w:rPr>
        <w:t>. Familieparticipatie en vrijwilliger</w:t>
      </w:r>
      <w:r w:rsidR="00661EA2">
        <w:rPr>
          <w:b/>
          <w:bCs/>
        </w:rPr>
        <w:t>s inzet</w:t>
      </w:r>
    </w:p>
    <w:p w14:paraId="6EFE0CAC" w14:textId="77777777" w:rsidR="00877378" w:rsidRDefault="00877378" w:rsidP="00A80F9F">
      <w:r>
        <w:t xml:space="preserve">Vanaf het begin – bij de kennismaking – worden naasten (al dan niet familieleden) betrokken bij de zorg voor de bewoner. Met name bij mensen met dementie zijn zij belangrijk voor het verstrekken van informatie. Ook is het fijn om het team te leren kennen, vooral de EVV zodat ook zij zich gesteund weten en </w:t>
      </w:r>
      <w:r w:rsidR="00661EA2">
        <w:t xml:space="preserve">de zorg voor hun naaste met een gerust hart aan de medewerkers van de locatie kunnen overlaten. De familie wordt ook altijd betrokken bij bijzonderheden in de zorg en de multidisciplinaire overleggen met behandelaren. </w:t>
      </w:r>
      <w:r w:rsidR="00661EA2">
        <w:br/>
        <w:t xml:space="preserve">Om mensen ook mee te laten delen </w:t>
      </w:r>
      <w:r w:rsidR="00A55C22">
        <w:t xml:space="preserve">in het welzijn </w:t>
      </w:r>
      <w:r w:rsidR="00661EA2">
        <w:t>werd 4 maal per jaar een grote activiteit – kerstdiner, voorjaarsbrunch, zomerbuffet/</w:t>
      </w:r>
      <w:proofErr w:type="spellStart"/>
      <w:r w:rsidR="00661EA2">
        <w:t>bbq</w:t>
      </w:r>
      <w:proofErr w:type="spellEnd"/>
      <w:r w:rsidR="00661EA2">
        <w:t xml:space="preserve"> en herfsthigh-tea - georganiseerd waar de eerste contactpersonen voor uitgenodigd werden. Op deze wijze worden goede herinneringen gemaakt en wordt ontspannen samenzijn bevorderd. Helaas hebben we dit jaar sinds maart deze activiteiten moeten overslaan vanwege de maatregelen. </w:t>
      </w:r>
      <w:r w:rsidR="00661EA2">
        <w:br/>
        <w:t>Momenteel proberen we de afgesproken bezoeken zo prettig mogelijk te laten verlopen. Dit dient nu op de kamer te gebeuren of in de zomer in de tuin, waarbij een kopje koffie/thee</w:t>
      </w:r>
      <w:r w:rsidR="00A55C22">
        <w:t xml:space="preserve"> met een koekje</w:t>
      </w:r>
      <w:r w:rsidR="00661EA2">
        <w:t xml:space="preserve"> wordt geserveerd.</w:t>
      </w:r>
    </w:p>
    <w:p w14:paraId="2339192C" w14:textId="77777777" w:rsidR="00661EA2" w:rsidRDefault="00661EA2" w:rsidP="00A80F9F">
      <w:r>
        <w:t xml:space="preserve">Voor de komende jaren willen we de zorg en betrokkenheid van familie meer formaliseren in een beschreven mantelzorgbeleid, in samenspraak met de cliëntenraad. </w:t>
      </w:r>
    </w:p>
    <w:p w14:paraId="60877C08" w14:textId="77777777" w:rsidR="00DA1A50" w:rsidRDefault="00DA1A50" w:rsidP="00A80F9F">
      <w:pPr>
        <w:rPr>
          <w:noProof/>
        </w:rPr>
      </w:pPr>
      <w:r>
        <w:rPr>
          <w:noProof/>
        </w:rPr>
        <w:drawing>
          <wp:anchor distT="0" distB="0" distL="114300" distR="114300" simplePos="0" relativeHeight="251675648" behindDoc="0" locked="0" layoutInCell="1" allowOverlap="1" wp14:anchorId="4BF751D1" wp14:editId="6A0AA4FA">
            <wp:simplePos x="0" y="0"/>
            <wp:positionH relativeFrom="column">
              <wp:posOffset>-106620</wp:posOffset>
            </wp:positionH>
            <wp:positionV relativeFrom="paragraph">
              <wp:posOffset>1957365</wp:posOffset>
            </wp:positionV>
            <wp:extent cx="812625" cy="812625"/>
            <wp:effectExtent l="0" t="0" r="0" b="6985"/>
            <wp:wrapNone/>
            <wp:docPr id="25" name="Graphic 25" descr="Man met wandelst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ersonwithcane.svg"/>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812625" cy="8126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0" locked="0" layoutInCell="1" allowOverlap="1" wp14:anchorId="3567F3CC" wp14:editId="70009EF1">
            <wp:simplePos x="0" y="0"/>
            <wp:positionH relativeFrom="column">
              <wp:posOffset>519105</wp:posOffset>
            </wp:positionH>
            <wp:positionV relativeFrom="paragraph">
              <wp:posOffset>1993690</wp:posOffset>
            </wp:positionV>
            <wp:extent cx="575001" cy="776706"/>
            <wp:effectExtent l="0" t="0" r="0" b="4445"/>
            <wp:wrapNone/>
            <wp:docPr id="14" name="Graphic 14" descr="Verward pers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nfusedperson.svg"/>
                    <pic:cNvPicPr/>
                  </pic:nvPicPr>
                  <pic:blipFill rotWithShape="1">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rcRect l="11025" r="14945"/>
                    <a:stretch/>
                  </pic:blipFill>
                  <pic:spPr bwMode="auto">
                    <a:xfrm>
                      <a:off x="0" y="0"/>
                      <a:ext cx="575001" cy="7767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61EA2">
        <w:t xml:space="preserve">Onze locaties beschikken helaas over een enkele vrijwilliger. We merken dat de mensen in de samenleving keus te over hebben om ergens </w:t>
      </w:r>
      <w:r w:rsidR="00A448C1">
        <w:t>vrijwilligerswerk</w:t>
      </w:r>
      <w:r w:rsidR="00661EA2">
        <w:t xml:space="preserve"> te doen. Wij </w:t>
      </w:r>
      <w:r w:rsidR="00BF56A5">
        <w:t xml:space="preserve">hebben enkele </w:t>
      </w:r>
      <w:r w:rsidR="00BF56A5" w:rsidRPr="00367D40">
        <w:t>vrijwilligers via Stichting Binding</w:t>
      </w:r>
      <w:r w:rsidR="0087106F" w:rsidRPr="00367D40">
        <w:t xml:space="preserve"> </w:t>
      </w:r>
      <w:r w:rsidR="00367D40">
        <w:t>in Wijk bij Duurstede</w:t>
      </w:r>
      <w:r w:rsidR="00BF56A5">
        <w:t xml:space="preserve">, maar wensen dat er meer vrijwilligers in onze huizen een bijdrage willen geven aan het welzijn van onze </w:t>
      </w:r>
      <w:proofErr w:type="spellStart"/>
      <w:r w:rsidR="00BF56A5">
        <w:t>bewoners.Hierin</w:t>
      </w:r>
      <w:proofErr w:type="spellEnd"/>
      <w:r w:rsidR="00BF56A5">
        <w:t xml:space="preserve"> willen we de komende jaren actiever gaan werven, als de maatregelen dit weer toelaten, want gezien de huidige situatie worden vrijwilligers veelal uit bescherming als eerste geweerd uit de huizen.</w:t>
      </w:r>
      <w:r w:rsidR="00BF56A5" w:rsidRPr="00BF56A5">
        <w:rPr>
          <w:noProof/>
        </w:rPr>
        <w:t xml:space="preserve"> </w:t>
      </w:r>
    </w:p>
    <w:tbl>
      <w:tblPr>
        <w:tblStyle w:val="Tabelraster"/>
        <w:tblW w:w="7655" w:type="dxa"/>
        <w:tblInd w:w="1838" w:type="dxa"/>
        <w:tblLook w:val="04A0" w:firstRow="1" w:lastRow="0" w:firstColumn="1" w:lastColumn="0" w:noHBand="0" w:noVBand="1"/>
      </w:tblPr>
      <w:tblGrid>
        <w:gridCol w:w="2410"/>
        <w:gridCol w:w="2835"/>
        <w:gridCol w:w="2410"/>
      </w:tblGrid>
      <w:tr w:rsidR="00BF56A5" w:rsidRPr="00A246D6" w14:paraId="479F20D3" w14:textId="77777777" w:rsidTr="0042778D">
        <w:tc>
          <w:tcPr>
            <w:tcW w:w="2410" w:type="dxa"/>
            <w:shd w:val="clear" w:color="auto" w:fill="FFC000"/>
          </w:tcPr>
          <w:p w14:paraId="48AE30F2" w14:textId="77777777" w:rsidR="00BF56A5" w:rsidRPr="00A246D6" w:rsidRDefault="00BF56A5" w:rsidP="0042778D">
            <w:pPr>
              <w:rPr>
                <w:b/>
                <w:bCs/>
              </w:rPr>
            </w:pPr>
            <w:r w:rsidRPr="00A246D6">
              <w:rPr>
                <w:b/>
                <w:bCs/>
              </w:rPr>
              <w:t xml:space="preserve">Aandachtspunt </w:t>
            </w:r>
            <w:r w:rsidRPr="00A246D6">
              <w:rPr>
                <w:b/>
                <w:bCs/>
              </w:rPr>
              <w:sym w:font="Wingdings" w:char="F0E0"/>
            </w:r>
            <w:r w:rsidRPr="00A246D6">
              <w:rPr>
                <w:b/>
                <w:bCs/>
              </w:rPr>
              <w:t>alle locaties</w:t>
            </w:r>
            <w:r>
              <w:rPr>
                <w:b/>
                <w:bCs/>
              </w:rPr>
              <w:t xml:space="preserve"> – zwaartepunt op Huize Marijke en De </w:t>
            </w:r>
            <w:proofErr w:type="spellStart"/>
            <w:r>
              <w:rPr>
                <w:b/>
                <w:bCs/>
              </w:rPr>
              <w:t>Wijkse</w:t>
            </w:r>
            <w:proofErr w:type="spellEnd"/>
            <w:r>
              <w:rPr>
                <w:b/>
                <w:bCs/>
              </w:rPr>
              <w:t xml:space="preserve"> Hof</w:t>
            </w:r>
          </w:p>
        </w:tc>
        <w:tc>
          <w:tcPr>
            <w:tcW w:w="2835" w:type="dxa"/>
            <w:shd w:val="clear" w:color="auto" w:fill="FFC000"/>
          </w:tcPr>
          <w:p w14:paraId="5D989F49" w14:textId="77777777" w:rsidR="00BF56A5" w:rsidRPr="00A246D6" w:rsidRDefault="00BF56A5" w:rsidP="0042778D">
            <w:pPr>
              <w:rPr>
                <w:b/>
                <w:bCs/>
              </w:rPr>
            </w:pPr>
            <w:r w:rsidRPr="00A246D6">
              <w:rPr>
                <w:b/>
                <w:bCs/>
              </w:rPr>
              <w:t>Doel</w:t>
            </w:r>
          </w:p>
        </w:tc>
        <w:tc>
          <w:tcPr>
            <w:tcW w:w="2410" w:type="dxa"/>
            <w:shd w:val="clear" w:color="auto" w:fill="FFC000"/>
          </w:tcPr>
          <w:p w14:paraId="43239886" w14:textId="77777777" w:rsidR="00BF56A5" w:rsidRPr="00A246D6" w:rsidRDefault="00BF56A5" w:rsidP="0042778D">
            <w:pPr>
              <w:rPr>
                <w:b/>
                <w:bCs/>
              </w:rPr>
            </w:pPr>
            <w:r w:rsidRPr="00A246D6">
              <w:rPr>
                <w:b/>
                <w:bCs/>
              </w:rPr>
              <w:t>Interventies</w:t>
            </w:r>
          </w:p>
        </w:tc>
      </w:tr>
      <w:tr w:rsidR="00BF56A5" w14:paraId="01066D40" w14:textId="77777777" w:rsidTr="0042778D">
        <w:tc>
          <w:tcPr>
            <w:tcW w:w="2410" w:type="dxa"/>
          </w:tcPr>
          <w:p w14:paraId="3EBB17D1" w14:textId="77777777" w:rsidR="00BF56A5" w:rsidRPr="00A246D6" w:rsidRDefault="00BF56A5" w:rsidP="0042778D">
            <w:pPr>
              <w:rPr>
                <w:sz w:val="20"/>
                <w:szCs w:val="20"/>
              </w:rPr>
            </w:pPr>
            <w:r>
              <w:rPr>
                <w:sz w:val="20"/>
                <w:szCs w:val="20"/>
              </w:rPr>
              <w:t>Er wordt veel aandacht aan familie/naasten van bewoners gegeven. Er is echter geen officieel beleidsdocument voorhanden, waardoor richting wordt gegeven en evaluatie gestructureerd mogelijk is.</w:t>
            </w:r>
          </w:p>
        </w:tc>
        <w:tc>
          <w:tcPr>
            <w:tcW w:w="2835" w:type="dxa"/>
          </w:tcPr>
          <w:p w14:paraId="2A8D8C9C" w14:textId="77777777" w:rsidR="00BF56A5" w:rsidRDefault="00BF56A5" w:rsidP="0042778D">
            <w:pPr>
              <w:rPr>
                <w:sz w:val="20"/>
                <w:szCs w:val="20"/>
              </w:rPr>
            </w:pPr>
            <w:r>
              <w:rPr>
                <w:sz w:val="20"/>
                <w:szCs w:val="20"/>
              </w:rPr>
              <w:t xml:space="preserve">Er is een beleidsdocument beschikbaar dat de vormgeving van mantelzorgparticipatie beschrijft. </w:t>
            </w:r>
          </w:p>
          <w:p w14:paraId="135814CA" w14:textId="77777777" w:rsidR="00BF56A5" w:rsidRPr="00A246D6" w:rsidRDefault="00BF56A5" w:rsidP="0042778D">
            <w:pPr>
              <w:rPr>
                <w:sz w:val="20"/>
                <w:szCs w:val="20"/>
              </w:rPr>
            </w:pPr>
            <w:r>
              <w:rPr>
                <w:sz w:val="20"/>
                <w:szCs w:val="20"/>
              </w:rPr>
              <w:t>Het beleid is bij medewerkers bekend en wordt nageleefd in de praktijk.</w:t>
            </w:r>
          </w:p>
        </w:tc>
        <w:tc>
          <w:tcPr>
            <w:tcW w:w="2410" w:type="dxa"/>
          </w:tcPr>
          <w:p w14:paraId="3522543D" w14:textId="77777777" w:rsidR="00BF56A5" w:rsidRPr="00A246D6" w:rsidRDefault="00BF56A5" w:rsidP="0042778D">
            <w:pPr>
              <w:rPr>
                <w:sz w:val="20"/>
                <w:szCs w:val="20"/>
              </w:rPr>
            </w:pPr>
            <w:r>
              <w:rPr>
                <w:sz w:val="20"/>
                <w:szCs w:val="20"/>
              </w:rPr>
              <w:t>I.s.m. de leden van de cliëntenraad en medewerkers wordt beleid geschreven en op de locaties verspreid.</w:t>
            </w:r>
          </w:p>
        </w:tc>
      </w:tr>
      <w:tr w:rsidR="00BF56A5" w:rsidRPr="00A246D6" w14:paraId="2AA41392" w14:textId="77777777" w:rsidTr="0042778D">
        <w:tc>
          <w:tcPr>
            <w:tcW w:w="2410" w:type="dxa"/>
            <w:shd w:val="clear" w:color="auto" w:fill="FFC000"/>
          </w:tcPr>
          <w:p w14:paraId="6E99CF7E" w14:textId="77777777" w:rsidR="00BF56A5" w:rsidRPr="00A246D6" w:rsidRDefault="00BF56A5" w:rsidP="0042778D">
            <w:pPr>
              <w:rPr>
                <w:b/>
                <w:bCs/>
              </w:rPr>
            </w:pPr>
            <w:r w:rsidRPr="00A246D6">
              <w:rPr>
                <w:b/>
                <w:bCs/>
              </w:rPr>
              <w:lastRenderedPageBreak/>
              <w:t xml:space="preserve">Aandachtspunt </w:t>
            </w:r>
            <w:r w:rsidRPr="00A246D6">
              <w:rPr>
                <w:b/>
                <w:bCs/>
              </w:rPr>
              <w:sym w:font="Wingdings" w:char="F0E0"/>
            </w:r>
            <w:r w:rsidRPr="00A246D6">
              <w:rPr>
                <w:b/>
                <w:bCs/>
              </w:rPr>
              <w:t>alle locaties</w:t>
            </w:r>
            <w:r>
              <w:rPr>
                <w:b/>
                <w:bCs/>
              </w:rPr>
              <w:t xml:space="preserve">– zwaartepunt op Huize Marijke en De </w:t>
            </w:r>
            <w:proofErr w:type="spellStart"/>
            <w:r>
              <w:rPr>
                <w:b/>
                <w:bCs/>
              </w:rPr>
              <w:t>Wijkse</w:t>
            </w:r>
            <w:proofErr w:type="spellEnd"/>
            <w:r>
              <w:rPr>
                <w:b/>
                <w:bCs/>
              </w:rPr>
              <w:t xml:space="preserve"> Hof</w:t>
            </w:r>
          </w:p>
        </w:tc>
        <w:tc>
          <w:tcPr>
            <w:tcW w:w="2835" w:type="dxa"/>
            <w:shd w:val="clear" w:color="auto" w:fill="FFC000"/>
          </w:tcPr>
          <w:p w14:paraId="1DBA0B2A" w14:textId="77777777" w:rsidR="00BF56A5" w:rsidRPr="00A246D6" w:rsidRDefault="00BF56A5" w:rsidP="0042778D">
            <w:pPr>
              <w:rPr>
                <w:b/>
                <w:bCs/>
              </w:rPr>
            </w:pPr>
            <w:r w:rsidRPr="00A246D6">
              <w:rPr>
                <w:b/>
                <w:bCs/>
              </w:rPr>
              <w:t>Doel</w:t>
            </w:r>
          </w:p>
        </w:tc>
        <w:tc>
          <w:tcPr>
            <w:tcW w:w="2410" w:type="dxa"/>
            <w:shd w:val="clear" w:color="auto" w:fill="FFC000"/>
          </w:tcPr>
          <w:p w14:paraId="054B08FA" w14:textId="77777777" w:rsidR="00BF56A5" w:rsidRPr="00A246D6" w:rsidRDefault="00BF56A5" w:rsidP="0042778D">
            <w:pPr>
              <w:rPr>
                <w:b/>
                <w:bCs/>
              </w:rPr>
            </w:pPr>
            <w:r w:rsidRPr="00A246D6">
              <w:rPr>
                <w:b/>
                <w:bCs/>
              </w:rPr>
              <w:t>Interventies</w:t>
            </w:r>
          </w:p>
        </w:tc>
      </w:tr>
      <w:tr w:rsidR="00830EF1" w14:paraId="692BF4C5" w14:textId="77777777" w:rsidTr="0042778D">
        <w:tc>
          <w:tcPr>
            <w:tcW w:w="2410" w:type="dxa"/>
          </w:tcPr>
          <w:p w14:paraId="738F9D14" w14:textId="77777777" w:rsidR="00830EF1" w:rsidRDefault="00830EF1" w:rsidP="00830EF1">
            <w:pPr>
              <w:rPr>
                <w:sz w:val="20"/>
                <w:szCs w:val="20"/>
              </w:rPr>
            </w:pPr>
            <w:r>
              <w:rPr>
                <w:sz w:val="20"/>
                <w:szCs w:val="20"/>
              </w:rPr>
              <w:t>Er zijn weinig vrijwilligers werkzaam in de huizen. Zij zouden welkom zijn bij ondersteuning grote activiteiten en één-op-één activiteiten.</w:t>
            </w:r>
          </w:p>
          <w:p w14:paraId="678A0EAF" w14:textId="77777777" w:rsidR="00830EF1" w:rsidRPr="00A246D6" w:rsidRDefault="00830EF1" w:rsidP="00830EF1">
            <w:pPr>
              <w:rPr>
                <w:sz w:val="20"/>
                <w:szCs w:val="20"/>
              </w:rPr>
            </w:pPr>
            <w:r>
              <w:rPr>
                <w:sz w:val="20"/>
                <w:szCs w:val="20"/>
              </w:rPr>
              <w:t>Werving is niet eenvoudig en tot op heden niet zo vruchtbaar gebleken.</w:t>
            </w:r>
          </w:p>
        </w:tc>
        <w:tc>
          <w:tcPr>
            <w:tcW w:w="2835" w:type="dxa"/>
          </w:tcPr>
          <w:p w14:paraId="36624AAF" w14:textId="77777777" w:rsidR="00830EF1" w:rsidRDefault="00830EF1" w:rsidP="00830EF1">
            <w:pPr>
              <w:rPr>
                <w:sz w:val="20"/>
                <w:szCs w:val="20"/>
              </w:rPr>
            </w:pPr>
            <w:r>
              <w:rPr>
                <w:sz w:val="20"/>
                <w:szCs w:val="20"/>
              </w:rPr>
              <w:t xml:space="preserve">Er zijn een aantal vrijwilligers beschikbaar per locatie. </w:t>
            </w:r>
          </w:p>
          <w:p w14:paraId="73D7DFC2" w14:textId="77777777" w:rsidR="00830EF1" w:rsidRPr="00A246D6" w:rsidRDefault="00830EF1" w:rsidP="00830EF1">
            <w:pPr>
              <w:rPr>
                <w:sz w:val="20"/>
                <w:szCs w:val="20"/>
              </w:rPr>
            </w:pPr>
            <w:r>
              <w:rPr>
                <w:sz w:val="20"/>
                <w:szCs w:val="20"/>
              </w:rPr>
              <w:t>Er is vrijwilligersbeleid geschreven met (alternatieve) wervingsvormen en beschrijving van de inbedding in de organisatie.</w:t>
            </w:r>
          </w:p>
        </w:tc>
        <w:tc>
          <w:tcPr>
            <w:tcW w:w="2410" w:type="dxa"/>
          </w:tcPr>
          <w:p w14:paraId="3BAFFA8E" w14:textId="77777777" w:rsidR="00830EF1" w:rsidRPr="00A246D6" w:rsidRDefault="00830EF1" w:rsidP="00830EF1">
            <w:pPr>
              <w:rPr>
                <w:sz w:val="20"/>
                <w:szCs w:val="20"/>
              </w:rPr>
            </w:pPr>
            <w:r>
              <w:rPr>
                <w:sz w:val="20"/>
                <w:szCs w:val="20"/>
              </w:rPr>
              <w:t>Met de leden van de cliëntenraad en medewerkers wordt beleid geschreven. Werving wordt actiever ingezet. Wijze van samenwerking wordt expliciet gecommuniceerd.</w:t>
            </w:r>
          </w:p>
        </w:tc>
      </w:tr>
    </w:tbl>
    <w:p w14:paraId="565A2BF1" w14:textId="77777777" w:rsidR="00BF56A5" w:rsidRDefault="008E5F42" w:rsidP="00A80F9F">
      <w:r>
        <w:rPr>
          <w:noProof/>
        </w:rPr>
        <w:drawing>
          <wp:anchor distT="0" distB="0" distL="114300" distR="114300" simplePos="0" relativeHeight="251677696" behindDoc="0" locked="0" layoutInCell="1" allowOverlap="1" wp14:anchorId="62DE687A" wp14:editId="095B03F0">
            <wp:simplePos x="0" y="0"/>
            <wp:positionH relativeFrom="column">
              <wp:posOffset>187185</wp:posOffset>
            </wp:positionH>
            <wp:positionV relativeFrom="paragraph">
              <wp:posOffset>-1272570</wp:posOffset>
            </wp:positionV>
            <wp:extent cx="914400" cy="914400"/>
            <wp:effectExtent l="0" t="0" r="0" b="0"/>
            <wp:wrapNone/>
            <wp:docPr id="11" name="Graphic 11" descr="Groepssuc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oupsuccess.svg"/>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914400" cy="914400"/>
                    </a:xfrm>
                    <a:prstGeom prst="rect">
                      <a:avLst/>
                    </a:prstGeom>
                  </pic:spPr>
                </pic:pic>
              </a:graphicData>
            </a:graphic>
          </wp:anchor>
        </w:drawing>
      </w:r>
    </w:p>
    <w:p w14:paraId="5C54987D" w14:textId="77777777" w:rsidR="00BF56A5" w:rsidRDefault="00BF56A5" w:rsidP="00A80F9F"/>
    <w:p w14:paraId="346AC861" w14:textId="77777777" w:rsidR="008E5F42" w:rsidRDefault="008E5F42" w:rsidP="00A80F9F"/>
    <w:p w14:paraId="7F960A53" w14:textId="77777777" w:rsidR="008E5F42" w:rsidRDefault="008E5F42" w:rsidP="00A80F9F"/>
    <w:p w14:paraId="3A17113B" w14:textId="77777777" w:rsidR="008E5F42" w:rsidRDefault="008E5F42" w:rsidP="00A80F9F"/>
    <w:p w14:paraId="21FCE0AC" w14:textId="77777777" w:rsidR="008E5F42" w:rsidRDefault="008E5F42" w:rsidP="00A80F9F"/>
    <w:p w14:paraId="7D43F0F6" w14:textId="77777777" w:rsidR="008E5F42" w:rsidRDefault="008E5F42" w:rsidP="00A80F9F"/>
    <w:p w14:paraId="327FFC56" w14:textId="77777777" w:rsidR="008E5F42" w:rsidRDefault="008E5F42" w:rsidP="00A80F9F"/>
    <w:p w14:paraId="73004987" w14:textId="77777777" w:rsidR="008E5F42" w:rsidRDefault="008E5F42" w:rsidP="00A80F9F"/>
    <w:p w14:paraId="6D11BB86" w14:textId="77777777" w:rsidR="008E5F42" w:rsidRDefault="008E5F42" w:rsidP="00A80F9F"/>
    <w:p w14:paraId="5C53EAB4" w14:textId="77777777" w:rsidR="008E5F42" w:rsidRDefault="008E5F42" w:rsidP="00A80F9F"/>
    <w:p w14:paraId="1A5FF24E" w14:textId="77777777" w:rsidR="008E5F42" w:rsidRDefault="008E5F42" w:rsidP="00A80F9F"/>
    <w:p w14:paraId="6DDF57ED" w14:textId="77777777" w:rsidR="008E5F42" w:rsidRDefault="008E5F42" w:rsidP="00A80F9F"/>
    <w:p w14:paraId="2C3D04C7" w14:textId="77777777" w:rsidR="008E5F42" w:rsidRDefault="008E5F42" w:rsidP="00A80F9F"/>
    <w:p w14:paraId="3BED0C80" w14:textId="77777777" w:rsidR="008E5F42" w:rsidRDefault="008E5F42" w:rsidP="00A80F9F"/>
    <w:p w14:paraId="10056BE9" w14:textId="77777777" w:rsidR="000F25C5" w:rsidRDefault="000F25C5" w:rsidP="00A80F9F"/>
    <w:p w14:paraId="3B098237" w14:textId="77777777" w:rsidR="000F25C5" w:rsidRDefault="000F25C5" w:rsidP="00A80F9F"/>
    <w:p w14:paraId="76D55723" w14:textId="77777777" w:rsidR="000F25C5" w:rsidRDefault="000F25C5" w:rsidP="00A80F9F"/>
    <w:p w14:paraId="717CCDC7" w14:textId="77777777" w:rsidR="000F25C5" w:rsidRDefault="000F25C5" w:rsidP="00A80F9F"/>
    <w:p w14:paraId="5BEF3311" w14:textId="77777777" w:rsidR="000F25C5" w:rsidRDefault="000F25C5" w:rsidP="00A80F9F"/>
    <w:p w14:paraId="0287030C" w14:textId="77777777" w:rsidR="000F25C5" w:rsidRDefault="000F25C5" w:rsidP="00A80F9F"/>
    <w:p w14:paraId="108C9E1B" w14:textId="77777777" w:rsidR="000F25C5" w:rsidRDefault="000F25C5" w:rsidP="00A80F9F"/>
    <w:p w14:paraId="7D9A34DE" w14:textId="77777777" w:rsidR="000F25C5" w:rsidRPr="008E5F42" w:rsidRDefault="007325A5" w:rsidP="008E5F42">
      <w:pPr>
        <w:pStyle w:val="Kop1"/>
        <w:numPr>
          <w:ilvl w:val="0"/>
          <w:numId w:val="1"/>
        </w:numPr>
        <w:rPr>
          <w:b/>
          <w:bCs/>
          <w:color w:val="auto"/>
        </w:rPr>
      </w:pPr>
      <w:bookmarkStart w:id="9" w:name="_Toc59108634"/>
      <w:r w:rsidRPr="008E5F42">
        <w:rPr>
          <w:b/>
          <w:bCs/>
          <w:color w:val="auto"/>
        </w:rPr>
        <w:lastRenderedPageBreak/>
        <w:t>Uitgelicht - v</w:t>
      </w:r>
      <w:r w:rsidR="000F25C5" w:rsidRPr="008E5F42">
        <w:rPr>
          <w:b/>
          <w:bCs/>
          <w:color w:val="auto"/>
        </w:rPr>
        <w:t>eilig</w:t>
      </w:r>
      <w:r w:rsidR="00AF76DB" w:rsidRPr="008E5F42">
        <w:rPr>
          <w:b/>
          <w:bCs/>
          <w:color w:val="auto"/>
        </w:rPr>
        <w:t xml:space="preserve">heid </w:t>
      </w:r>
      <w:r w:rsidR="00F94D2C" w:rsidRPr="008E5F42">
        <w:rPr>
          <w:b/>
          <w:bCs/>
          <w:color w:val="auto"/>
        </w:rPr>
        <w:t>voor alles, of..?</w:t>
      </w:r>
      <w:bookmarkEnd w:id="9"/>
    </w:p>
    <w:p w14:paraId="1FEB2F4C" w14:textId="77777777" w:rsidR="00ED4583" w:rsidRDefault="00F94D2C" w:rsidP="00A80F9F">
      <w:r>
        <w:br/>
      </w:r>
      <w:r w:rsidR="00112495">
        <w:t>Een veilige leefomgeving is een groot goed en de medewerkers van de drie locaties van Zorggroep Marijke hebben hier dagelijks oog voor.</w:t>
      </w:r>
      <w:r w:rsidR="001027DB">
        <w:t xml:space="preserve"> Gezien de Corona maatregelen zijn er ook enige veranderingen doorgevoerd in de inrichting om de 1,5 meter </w:t>
      </w:r>
      <w:r w:rsidR="00D77593">
        <w:t xml:space="preserve">afstand </w:t>
      </w:r>
      <w:r w:rsidR="001027DB">
        <w:t xml:space="preserve">te waarborgen. </w:t>
      </w:r>
      <w:r w:rsidR="001027DB">
        <w:br/>
        <w:t xml:space="preserve">Medicatieveiligheid is ook een thema dat aandacht heeft. We werken volgens de zgn. veilige principes, waarbij de invoering van N-care ook heeft geholpen. N-care dient alleen nog in de </w:t>
      </w:r>
      <w:proofErr w:type="spellStart"/>
      <w:r w:rsidR="001027DB">
        <w:t>Wijkse</w:t>
      </w:r>
      <w:proofErr w:type="spellEnd"/>
      <w:r w:rsidR="001027DB">
        <w:t xml:space="preserve"> Hof te worden ingevoerd. De evt. fouten die toch onverhoeds voorkomen worden middels een MIC melding inzichtelijk gemaakt en besproken. </w:t>
      </w:r>
      <w:r w:rsidR="00112495">
        <w:t xml:space="preserve"> </w:t>
      </w:r>
      <w:r w:rsidR="001027DB">
        <w:br/>
        <w:t>Daar waar nodig wordt gebruik gemaakt van hulpmiddelen om vallen te voorkomen en rugblessures bij medewerkers voor te zijn.</w:t>
      </w:r>
      <w:r w:rsidR="001027DB">
        <w:br/>
        <w:t>Het werken met hulpmiddelen</w:t>
      </w:r>
      <w:r w:rsidR="00ED4583">
        <w:t xml:space="preserve"> of het juist nog werken zonder wordt als vanzelfsprekend gedaan, echter om de kwaliteit op orde te houden en onder ‘toeziend oog’ nog eens te oefenen, willen we in de komende jaren hier middels een training aandacht aan besteden en van daaruit </w:t>
      </w:r>
      <w:proofErr w:type="spellStart"/>
      <w:r w:rsidR="00ED4583">
        <w:t>ergocoaches</w:t>
      </w:r>
      <w:proofErr w:type="spellEnd"/>
      <w:r w:rsidR="00ED4583">
        <w:t xml:space="preserve"> of </w:t>
      </w:r>
      <w:proofErr w:type="spellStart"/>
      <w:r w:rsidR="00ED4583">
        <w:t>aandachtsvelders</w:t>
      </w:r>
      <w:proofErr w:type="spellEnd"/>
      <w:r w:rsidR="00ED4583">
        <w:t xml:space="preserve"> voor de locaties benoemen. Op deze manier hopen we dat kennis en ondersteuning langer op locatie voorhanden is en blijft.</w:t>
      </w:r>
      <w:r w:rsidR="00ED4583">
        <w:br/>
        <w:t xml:space="preserve">Hulpmiddelen zijn ook bv antidecubitusmatrassen, die ten tijde van verminderde conditie en/of mobiliteit ingezet kunnen worden </w:t>
      </w:r>
      <w:r w:rsidR="002254BE">
        <w:t>om</w:t>
      </w:r>
      <w:r w:rsidR="00ED4583">
        <w:t xml:space="preserve"> decubitus te voorkomen. </w:t>
      </w:r>
      <w:r w:rsidR="00ED4583">
        <w:br/>
        <w:t xml:space="preserve">Zoals eerder benoemd worden soms ook maatregelen ingezet op verzoek of omdat anders gevaar dreigt met ernstig nadeel. De vrijheidsbeperkende maatregelen vinden echter mondjesmaat plaats en worden besproken met de bewoner, diens naasten en de (huis)arts. Te denken valt hier aan de bedhekken (met name op verzoek van bewoners met een somatische indicatie) en sensoren voor in de nacht. Alle maatregelen worden ook genoteerd in het </w:t>
      </w:r>
      <w:proofErr w:type="spellStart"/>
      <w:r w:rsidR="00ED4583">
        <w:t>electronisch</w:t>
      </w:r>
      <w:proofErr w:type="spellEnd"/>
      <w:r w:rsidR="00ED4583">
        <w:t xml:space="preserve"> zorgdossier.</w:t>
      </w:r>
    </w:p>
    <w:p w14:paraId="1C8239D3" w14:textId="77777777" w:rsidR="00ED4583" w:rsidRDefault="00605678" w:rsidP="00A80F9F">
      <w:r>
        <w:rPr>
          <w:noProof/>
        </w:rPr>
        <w:drawing>
          <wp:anchor distT="0" distB="0" distL="114300" distR="114300" simplePos="0" relativeHeight="251682816" behindDoc="0" locked="0" layoutInCell="1" allowOverlap="1" wp14:anchorId="03B2CC15" wp14:editId="7D4BF673">
            <wp:simplePos x="0" y="0"/>
            <wp:positionH relativeFrom="column">
              <wp:posOffset>158605</wp:posOffset>
            </wp:positionH>
            <wp:positionV relativeFrom="paragraph">
              <wp:posOffset>665710</wp:posOffset>
            </wp:positionV>
            <wp:extent cx="784920" cy="784920"/>
            <wp:effectExtent l="19050" t="19050" r="15240" b="15240"/>
            <wp:wrapNone/>
            <wp:docPr id="96" name="Afbeelding 96" descr="Tillift Indes Rise | Medi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llift Indes Rise | Medisit"/>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88234" cy="788234"/>
                    </a:xfrm>
                    <a:prstGeom prst="rect">
                      <a:avLst/>
                    </a:prstGeom>
                    <a:noFill/>
                    <a:ln w="15875">
                      <a:solidFill>
                        <a:schemeClr val="tx1"/>
                      </a:solidFill>
                    </a:ln>
                  </pic:spPr>
                </pic:pic>
              </a:graphicData>
            </a:graphic>
            <wp14:sizeRelH relativeFrom="margin">
              <wp14:pctWidth>0</wp14:pctWidth>
            </wp14:sizeRelH>
            <wp14:sizeRelV relativeFrom="margin">
              <wp14:pctHeight>0</wp14:pctHeight>
            </wp14:sizeRelV>
          </wp:anchor>
        </w:drawing>
      </w:r>
      <w:r w:rsidR="00ED4583">
        <w:t>Alle onderwerpen m.b.t. veiligheid worden per kwartaal op voorkomen gescoord en besproken.</w:t>
      </w:r>
      <w:r w:rsidRPr="00605678">
        <w:rPr>
          <w:noProof/>
        </w:rPr>
        <w:t xml:space="preserve"> </w:t>
      </w:r>
    </w:p>
    <w:tbl>
      <w:tblPr>
        <w:tblStyle w:val="Tabelraster"/>
        <w:tblW w:w="7655" w:type="dxa"/>
        <w:tblInd w:w="1838" w:type="dxa"/>
        <w:tblLook w:val="04A0" w:firstRow="1" w:lastRow="0" w:firstColumn="1" w:lastColumn="0" w:noHBand="0" w:noVBand="1"/>
      </w:tblPr>
      <w:tblGrid>
        <w:gridCol w:w="2737"/>
        <w:gridCol w:w="2650"/>
        <w:gridCol w:w="2268"/>
      </w:tblGrid>
      <w:tr w:rsidR="00CB0E87" w:rsidRPr="00A246D6" w14:paraId="13383027" w14:textId="77777777" w:rsidTr="00CB0E87">
        <w:tc>
          <w:tcPr>
            <w:tcW w:w="2737" w:type="dxa"/>
            <w:shd w:val="clear" w:color="auto" w:fill="FFC000"/>
          </w:tcPr>
          <w:p w14:paraId="4AF10481" w14:textId="77777777" w:rsidR="00ED4583" w:rsidRPr="00A246D6" w:rsidRDefault="00ED4583" w:rsidP="0042778D">
            <w:pPr>
              <w:rPr>
                <w:b/>
                <w:bCs/>
              </w:rPr>
            </w:pPr>
            <w:bookmarkStart w:id="10" w:name="_Hlk54100855"/>
            <w:r w:rsidRPr="00A246D6">
              <w:rPr>
                <w:b/>
                <w:bCs/>
              </w:rPr>
              <w:t xml:space="preserve">Aandachtspunt </w:t>
            </w:r>
            <w:r w:rsidRPr="00A246D6">
              <w:rPr>
                <w:b/>
                <w:bCs/>
              </w:rPr>
              <w:sym w:font="Wingdings" w:char="F0E0"/>
            </w:r>
            <w:r w:rsidRPr="00A246D6">
              <w:rPr>
                <w:b/>
                <w:bCs/>
              </w:rPr>
              <w:t>alle locaties</w:t>
            </w:r>
          </w:p>
        </w:tc>
        <w:tc>
          <w:tcPr>
            <w:tcW w:w="2650" w:type="dxa"/>
            <w:shd w:val="clear" w:color="auto" w:fill="FFC000"/>
          </w:tcPr>
          <w:p w14:paraId="1B46B330" w14:textId="77777777" w:rsidR="00ED4583" w:rsidRPr="00A246D6" w:rsidRDefault="00ED4583" w:rsidP="0042778D">
            <w:pPr>
              <w:rPr>
                <w:b/>
                <w:bCs/>
              </w:rPr>
            </w:pPr>
            <w:r w:rsidRPr="00A246D6">
              <w:rPr>
                <w:b/>
                <w:bCs/>
              </w:rPr>
              <w:t>Doel</w:t>
            </w:r>
          </w:p>
        </w:tc>
        <w:tc>
          <w:tcPr>
            <w:tcW w:w="2268" w:type="dxa"/>
            <w:shd w:val="clear" w:color="auto" w:fill="FFC000"/>
          </w:tcPr>
          <w:p w14:paraId="0255089D" w14:textId="77777777" w:rsidR="00ED4583" w:rsidRPr="00A246D6" w:rsidRDefault="00ED4583" w:rsidP="0042778D">
            <w:pPr>
              <w:rPr>
                <w:b/>
                <w:bCs/>
              </w:rPr>
            </w:pPr>
            <w:r w:rsidRPr="00A246D6">
              <w:rPr>
                <w:b/>
                <w:bCs/>
              </w:rPr>
              <w:t>Interventies</w:t>
            </w:r>
          </w:p>
        </w:tc>
      </w:tr>
      <w:tr w:rsidR="00442071" w14:paraId="5AA922DB" w14:textId="77777777" w:rsidTr="00CB0E87">
        <w:tc>
          <w:tcPr>
            <w:tcW w:w="2737" w:type="dxa"/>
          </w:tcPr>
          <w:p w14:paraId="6D9BF5B9" w14:textId="77777777" w:rsidR="00442071" w:rsidRPr="00A246D6" w:rsidRDefault="00442071" w:rsidP="00442071">
            <w:pPr>
              <w:rPr>
                <w:sz w:val="20"/>
                <w:szCs w:val="20"/>
              </w:rPr>
            </w:pPr>
            <w:r>
              <w:rPr>
                <w:sz w:val="20"/>
                <w:szCs w:val="20"/>
              </w:rPr>
              <w:t xml:space="preserve">Dagelijks wordt getild met of zonder hulpmiddelen. Herhaling van een training om dit zo goed mogelijk te doen voorkomt klachten en bevordert het gevoel van veiligheid. Er zijn nog geen </w:t>
            </w:r>
            <w:proofErr w:type="spellStart"/>
            <w:r>
              <w:rPr>
                <w:sz w:val="20"/>
                <w:szCs w:val="20"/>
              </w:rPr>
              <w:t>aandachtsvelders</w:t>
            </w:r>
            <w:proofErr w:type="spellEnd"/>
            <w:r>
              <w:rPr>
                <w:sz w:val="20"/>
                <w:szCs w:val="20"/>
              </w:rPr>
              <w:t>/</w:t>
            </w:r>
            <w:proofErr w:type="spellStart"/>
            <w:r>
              <w:rPr>
                <w:sz w:val="20"/>
                <w:szCs w:val="20"/>
              </w:rPr>
              <w:t>ergocoaches</w:t>
            </w:r>
            <w:proofErr w:type="spellEnd"/>
            <w:r>
              <w:rPr>
                <w:sz w:val="20"/>
                <w:szCs w:val="20"/>
              </w:rPr>
              <w:t xml:space="preserve"> ‘tilvaardigheden’ benoemd, hetgeen ook de kennis en vaardigheden onderhoudt en nieuwe mensen goed kunnen worden ingewerkt.</w:t>
            </w:r>
          </w:p>
        </w:tc>
        <w:tc>
          <w:tcPr>
            <w:tcW w:w="2650" w:type="dxa"/>
          </w:tcPr>
          <w:p w14:paraId="132EBBD6" w14:textId="77777777" w:rsidR="00ED4583" w:rsidRDefault="00442071" w:rsidP="0042778D">
            <w:pPr>
              <w:rPr>
                <w:sz w:val="20"/>
                <w:szCs w:val="20"/>
              </w:rPr>
            </w:pPr>
            <w:r>
              <w:rPr>
                <w:sz w:val="20"/>
                <w:szCs w:val="20"/>
              </w:rPr>
              <w:t>Binnen de locaties wordt op juiste wijze besloten of er al dan niet hulpmiddelen bij het tillen/verplaatsen van een bewoner moet worden ingezet</w:t>
            </w:r>
          </w:p>
          <w:p w14:paraId="02E8BD83" w14:textId="77777777" w:rsidR="00442071" w:rsidRDefault="00442071" w:rsidP="0042778D">
            <w:pPr>
              <w:rPr>
                <w:sz w:val="20"/>
                <w:szCs w:val="20"/>
              </w:rPr>
            </w:pPr>
            <w:r>
              <w:rPr>
                <w:sz w:val="20"/>
                <w:szCs w:val="20"/>
              </w:rPr>
              <w:t>Medewerkers zijn zich bewust van de wijze waarop zij tillen en doen dit op de geleerde wijze.</w:t>
            </w:r>
          </w:p>
          <w:p w14:paraId="35BB09FB" w14:textId="77777777" w:rsidR="00442071" w:rsidRPr="00A246D6" w:rsidRDefault="00442071" w:rsidP="0042778D">
            <w:pPr>
              <w:rPr>
                <w:sz w:val="20"/>
                <w:szCs w:val="20"/>
              </w:rPr>
            </w:pPr>
            <w:r>
              <w:rPr>
                <w:sz w:val="20"/>
                <w:szCs w:val="20"/>
              </w:rPr>
              <w:t>Er zijn aandachtsvelders benoemd die tot taak hebben de kennis en vaardigheden te onderhouden op locatie en nieuwe mensen in te werken op veilig tillen</w:t>
            </w:r>
          </w:p>
        </w:tc>
        <w:tc>
          <w:tcPr>
            <w:tcW w:w="2268" w:type="dxa"/>
          </w:tcPr>
          <w:p w14:paraId="637AAF49" w14:textId="77777777" w:rsidR="00ED4583" w:rsidRDefault="00CB0E87" w:rsidP="0042778D">
            <w:pPr>
              <w:rPr>
                <w:sz w:val="20"/>
                <w:szCs w:val="20"/>
              </w:rPr>
            </w:pPr>
            <w:r>
              <w:rPr>
                <w:sz w:val="20"/>
                <w:szCs w:val="20"/>
              </w:rPr>
              <w:t xml:space="preserve">Training voor medewerkers verzorging en verpleging. </w:t>
            </w:r>
          </w:p>
          <w:p w14:paraId="74A370D6" w14:textId="77777777" w:rsidR="00CB0E87" w:rsidRDefault="00CB0E87" w:rsidP="0042778D">
            <w:pPr>
              <w:rPr>
                <w:sz w:val="20"/>
                <w:szCs w:val="20"/>
              </w:rPr>
            </w:pPr>
            <w:r>
              <w:rPr>
                <w:sz w:val="20"/>
                <w:szCs w:val="20"/>
              </w:rPr>
              <w:t xml:space="preserve">Benoeming aandachtsvelders </w:t>
            </w:r>
          </w:p>
          <w:p w14:paraId="3D2CC278" w14:textId="77777777" w:rsidR="00CB0E87" w:rsidRDefault="00CB0E87" w:rsidP="0042778D">
            <w:pPr>
              <w:rPr>
                <w:sz w:val="20"/>
                <w:szCs w:val="20"/>
              </w:rPr>
            </w:pPr>
            <w:r>
              <w:rPr>
                <w:sz w:val="20"/>
                <w:szCs w:val="20"/>
              </w:rPr>
              <w:t>Inwerken aandachtsvelders en duidelijk takenpakket met elkaar vaststellen</w:t>
            </w:r>
          </w:p>
          <w:p w14:paraId="792D51D4" w14:textId="77777777" w:rsidR="002254BE" w:rsidRPr="00A246D6" w:rsidRDefault="002254BE" w:rsidP="0042778D">
            <w:pPr>
              <w:rPr>
                <w:sz w:val="20"/>
                <w:szCs w:val="20"/>
              </w:rPr>
            </w:pPr>
            <w:r>
              <w:rPr>
                <w:sz w:val="20"/>
                <w:szCs w:val="20"/>
              </w:rPr>
              <w:t>Evaluatie ingezet beleid</w:t>
            </w:r>
          </w:p>
        </w:tc>
      </w:tr>
      <w:bookmarkEnd w:id="10"/>
    </w:tbl>
    <w:p w14:paraId="25AB1AAE" w14:textId="77777777" w:rsidR="00BF56A5" w:rsidRDefault="00BF56A5" w:rsidP="00A80F9F"/>
    <w:p w14:paraId="302B4700" w14:textId="77777777" w:rsidR="00CB0E87" w:rsidRDefault="00CB0E87" w:rsidP="00A80F9F"/>
    <w:p w14:paraId="074F90E9" w14:textId="77777777" w:rsidR="00CB0E87" w:rsidRDefault="00CB0E87" w:rsidP="00A80F9F"/>
    <w:p w14:paraId="1277002E" w14:textId="77777777" w:rsidR="00CB0E87" w:rsidRDefault="00CB0E87" w:rsidP="00A80F9F"/>
    <w:tbl>
      <w:tblPr>
        <w:tblStyle w:val="Tabelraster"/>
        <w:tblW w:w="7655" w:type="dxa"/>
        <w:tblInd w:w="1838" w:type="dxa"/>
        <w:tblLook w:val="04A0" w:firstRow="1" w:lastRow="0" w:firstColumn="1" w:lastColumn="0" w:noHBand="0" w:noVBand="1"/>
      </w:tblPr>
      <w:tblGrid>
        <w:gridCol w:w="2456"/>
        <w:gridCol w:w="2430"/>
        <w:gridCol w:w="2769"/>
      </w:tblGrid>
      <w:tr w:rsidR="00CB0E87" w:rsidRPr="00A246D6" w14:paraId="060BAEAE" w14:textId="77777777" w:rsidTr="0042778D">
        <w:tc>
          <w:tcPr>
            <w:tcW w:w="2737" w:type="dxa"/>
            <w:shd w:val="clear" w:color="auto" w:fill="FFC000"/>
          </w:tcPr>
          <w:p w14:paraId="7A4EADC3" w14:textId="77777777" w:rsidR="00CB0E87" w:rsidRPr="00A246D6" w:rsidRDefault="00CB0E87" w:rsidP="0042778D">
            <w:pPr>
              <w:rPr>
                <w:b/>
                <w:bCs/>
              </w:rPr>
            </w:pPr>
            <w:r w:rsidRPr="00A246D6">
              <w:rPr>
                <w:b/>
                <w:bCs/>
              </w:rPr>
              <w:lastRenderedPageBreak/>
              <w:t xml:space="preserve">Aandachtspunt </w:t>
            </w:r>
            <w:r w:rsidRPr="00A246D6">
              <w:rPr>
                <w:b/>
                <w:bCs/>
              </w:rPr>
              <w:sym w:font="Wingdings" w:char="F0E0"/>
            </w:r>
            <w:r w:rsidRPr="00A246D6">
              <w:rPr>
                <w:b/>
                <w:bCs/>
              </w:rPr>
              <w:t>alle locaties</w:t>
            </w:r>
          </w:p>
        </w:tc>
        <w:tc>
          <w:tcPr>
            <w:tcW w:w="2791" w:type="dxa"/>
            <w:shd w:val="clear" w:color="auto" w:fill="FFC000"/>
          </w:tcPr>
          <w:p w14:paraId="376D15DD" w14:textId="77777777" w:rsidR="00CB0E87" w:rsidRPr="00A246D6" w:rsidRDefault="00CB0E87" w:rsidP="0042778D">
            <w:pPr>
              <w:rPr>
                <w:b/>
                <w:bCs/>
              </w:rPr>
            </w:pPr>
            <w:r w:rsidRPr="00A246D6">
              <w:rPr>
                <w:b/>
                <w:bCs/>
              </w:rPr>
              <w:t>Doel</w:t>
            </w:r>
          </w:p>
        </w:tc>
        <w:tc>
          <w:tcPr>
            <w:tcW w:w="2127" w:type="dxa"/>
            <w:shd w:val="clear" w:color="auto" w:fill="FFC000"/>
          </w:tcPr>
          <w:p w14:paraId="6EEC9B38" w14:textId="77777777" w:rsidR="00CB0E87" w:rsidRPr="00A246D6" w:rsidRDefault="00CB0E87" w:rsidP="0042778D">
            <w:pPr>
              <w:rPr>
                <w:b/>
                <w:bCs/>
              </w:rPr>
            </w:pPr>
            <w:r w:rsidRPr="00A246D6">
              <w:rPr>
                <w:b/>
                <w:bCs/>
              </w:rPr>
              <w:t>Interventies</w:t>
            </w:r>
          </w:p>
        </w:tc>
      </w:tr>
      <w:tr w:rsidR="00CB0E87" w14:paraId="7461296A" w14:textId="77777777" w:rsidTr="0042778D">
        <w:tc>
          <w:tcPr>
            <w:tcW w:w="2737" w:type="dxa"/>
          </w:tcPr>
          <w:p w14:paraId="0938FC17" w14:textId="77777777" w:rsidR="00CB0E87" w:rsidRPr="00A246D6" w:rsidRDefault="00CB0E87" w:rsidP="0042778D">
            <w:pPr>
              <w:rPr>
                <w:sz w:val="20"/>
                <w:szCs w:val="20"/>
              </w:rPr>
            </w:pPr>
            <w:r>
              <w:rPr>
                <w:sz w:val="20"/>
                <w:szCs w:val="20"/>
              </w:rPr>
              <w:t>Om extra aandacht te geven aan de MIC meldingen m.b.t. vallen is het naast bespreken ook goed een verdiepend onderzoek te doen om meer inzicht te hebben het vallen.</w:t>
            </w:r>
          </w:p>
        </w:tc>
        <w:tc>
          <w:tcPr>
            <w:tcW w:w="2791" w:type="dxa"/>
          </w:tcPr>
          <w:p w14:paraId="6A2BBEA4" w14:textId="77777777" w:rsidR="00CB0E87" w:rsidRPr="00A246D6" w:rsidRDefault="00CB0E87" w:rsidP="0042778D">
            <w:pPr>
              <w:rPr>
                <w:sz w:val="20"/>
                <w:szCs w:val="20"/>
              </w:rPr>
            </w:pPr>
            <w:r>
              <w:rPr>
                <w:sz w:val="20"/>
                <w:szCs w:val="20"/>
              </w:rPr>
              <w:t>Medewerkers zijn zich bewust van de preventie en reactie van en op vallen op de locaties.</w:t>
            </w:r>
          </w:p>
        </w:tc>
        <w:tc>
          <w:tcPr>
            <w:tcW w:w="2127" w:type="dxa"/>
          </w:tcPr>
          <w:p w14:paraId="2B3D93F0" w14:textId="77777777" w:rsidR="00CB0E87" w:rsidRPr="00A246D6" w:rsidRDefault="00CB0E87" w:rsidP="0042778D">
            <w:pPr>
              <w:rPr>
                <w:sz w:val="20"/>
                <w:szCs w:val="20"/>
              </w:rPr>
            </w:pPr>
            <w:r>
              <w:rPr>
                <w:sz w:val="20"/>
                <w:szCs w:val="20"/>
              </w:rPr>
              <w:t xml:space="preserve">Uitvoeren van een verbeterproject/verbetermeter ‘vallen’. </w:t>
            </w:r>
          </w:p>
        </w:tc>
      </w:tr>
    </w:tbl>
    <w:p w14:paraId="4E7EAF6F" w14:textId="77777777" w:rsidR="00CB0E87" w:rsidRDefault="009D530F" w:rsidP="00A80F9F">
      <w:r>
        <w:rPr>
          <w:noProof/>
        </w:rPr>
        <w:drawing>
          <wp:anchor distT="0" distB="0" distL="114300" distR="114300" simplePos="0" relativeHeight="251683840" behindDoc="0" locked="0" layoutInCell="1" allowOverlap="1" wp14:anchorId="663A9C27" wp14:editId="7185601A">
            <wp:simplePos x="0" y="0"/>
            <wp:positionH relativeFrom="column">
              <wp:posOffset>119755</wp:posOffset>
            </wp:positionH>
            <wp:positionV relativeFrom="paragraph">
              <wp:posOffset>-1240295</wp:posOffset>
            </wp:positionV>
            <wp:extent cx="914400" cy="914400"/>
            <wp:effectExtent l="0" t="0" r="0" b="0"/>
            <wp:wrapNone/>
            <wp:docPr id="101" name="Graphic 101" descr="Krui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rawl.svg"/>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914400" cy="914400"/>
                    </a:xfrm>
                    <a:prstGeom prst="rect">
                      <a:avLst/>
                    </a:prstGeom>
                  </pic:spPr>
                </pic:pic>
              </a:graphicData>
            </a:graphic>
          </wp:anchor>
        </w:drawing>
      </w:r>
    </w:p>
    <w:p w14:paraId="6D1D0CC3" w14:textId="77777777" w:rsidR="007325A5" w:rsidRDefault="007325A5" w:rsidP="00A80F9F"/>
    <w:p w14:paraId="0E7F9412" w14:textId="77777777" w:rsidR="007325A5" w:rsidRDefault="007325A5" w:rsidP="00A80F9F"/>
    <w:p w14:paraId="4F603A80" w14:textId="77777777" w:rsidR="007325A5" w:rsidRDefault="007325A5" w:rsidP="002139B4">
      <w:pPr>
        <w:pStyle w:val="Kop1"/>
      </w:pPr>
    </w:p>
    <w:p w14:paraId="39B110AD" w14:textId="77777777" w:rsidR="007325A5" w:rsidRDefault="007325A5" w:rsidP="00A80F9F"/>
    <w:p w14:paraId="58D97DF6" w14:textId="77777777" w:rsidR="007325A5" w:rsidRDefault="007325A5" w:rsidP="00A80F9F"/>
    <w:p w14:paraId="2AC21A4A" w14:textId="77777777" w:rsidR="007325A5" w:rsidRDefault="007325A5" w:rsidP="00A80F9F"/>
    <w:p w14:paraId="73774D24" w14:textId="77777777" w:rsidR="007325A5" w:rsidRDefault="007325A5" w:rsidP="00A80F9F"/>
    <w:p w14:paraId="42D74A20" w14:textId="77777777" w:rsidR="007325A5" w:rsidRDefault="007325A5" w:rsidP="00A80F9F"/>
    <w:p w14:paraId="584384C4" w14:textId="77777777" w:rsidR="007325A5" w:rsidRDefault="007325A5" w:rsidP="00A80F9F"/>
    <w:p w14:paraId="3149368F" w14:textId="77777777" w:rsidR="007325A5" w:rsidRDefault="007325A5" w:rsidP="00A80F9F"/>
    <w:p w14:paraId="60BEE03E" w14:textId="77777777" w:rsidR="007325A5" w:rsidRDefault="007325A5" w:rsidP="00A80F9F"/>
    <w:p w14:paraId="15AD91A1" w14:textId="77777777" w:rsidR="007325A5" w:rsidRDefault="007325A5" w:rsidP="00A80F9F"/>
    <w:p w14:paraId="3EB87E91" w14:textId="77777777" w:rsidR="007325A5" w:rsidRDefault="007325A5" w:rsidP="00A80F9F"/>
    <w:p w14:paraId="46DC598A" w14:textId="77777777" w:rsidR="007325A5" w:rsidRDefault="007325A5" w:rsidP="00A80F9F"/>
    <w:p w14:paraId="0E63ED4F" w14:textId="77777777" w:rsidR="007325A5" w:rsidRDefault="007325A5" w:rsidP="00A80F9F"/>
    <w:p w14:paraId="2A93B1F0" w14:textId="77777777" w:rsidR="007325A5" w:rsidRDefault="007325A5" w:rsidP="00A80F9F"/>
    <w:p w14:paraId="7F1E0D8A" w14:textId="77777777" w:rsidR="007325A5" w:rsidRDefault="007325A5" w:rsidP="00A80F9F"/>
    <w:p w14:paraId="3EFA60AB" w14:textId="77777777" w:rsidR="007325A5" w:rsidRDefault="007325A5" w:rsidP="00A80F9F"/>
    <w:p w14:paraId="265B4B93" w14:textId="77777777" w:rsidR="007325A5" w:rsidRDefault="007325A5" w:rsidP="00A80F9F"/>
    <w:p w14:paraId="176F1CDF" w14:textId="77777777" w:rsidR="007325A5" w:rsidRDefault="007325A5" w:rsidP="00A80F9F"/>
    <w:p w14:paraId="1CB36204" w14:textId="77777777" w:rsidR="007325A5" w:rsidRDefault="007325A5" w:rsidP="00A80F9F"/>
    <w:p w14:paraId="28C4067A" w14:textId="77777777" w:rsidR="007325A5" w:rsidRDefault="007325A5" w:rsidP="00A80F9F"/>
    <w:p w14:paraId="033933B1" w14:textId="77777777" w:rsidR="007325A5" w:rsidRDefault="007325A5" w:rsidP="00A80F9F"/>
    <w:p w14:paraId="4480B7B6" w14:textId="77777777" w:rsidR="007325A5" w:rsidRDefault="007325A5" w:rsidP="00A80F9F"/>
    <w:p w14:paraId="1914939E" w14:textId="77777777" w:rsidR="00403515" w:rsidRDefault="007325A5" w:rsidP="007325A5">
      <w:pPr>
        <w:pStyle w:val="Kop1"/>
        <w:numPr>
          <w:ilvl w:val="0"/>
          <w:numId w:val="1"/>
        </w:numPr>
        <w:rPr>
          <w:b/>
          <w:bCs/>
          <w:color w:val="auto"/>
        </w:rPr>
      </w:pPr>
      <w:bookmarkStart w:id="11" w:name="_Toc59108635"/>
      <w:r w:rsidRPr="007325A5">
        <w:rPr>
          <w:b/>
          <w:bCs/>
          <w:color w:val="auto"/>
        </w:rPr>
        <w:lastRenderedPageBreak/>
        <w:t>Sturen op kwaliteit – wie aan de knoppen?</w:t>
      </w:r>
      <w:bookmarkEnd w:id="11"/>
    </w:p>
    <w:p w14:paraId="456FDE5A" w14:textId="77777777" w:rsidR="002139B4" w:rsidRDefault="002139B4" w:rsidP="002139B4"/>
    <w:p w14:paraId="6FB2073F" w14:textId="77777777" w:rsidR="002139B4" w:rsidRPr="002139B4" w:rsidRDefault="002139B4" w:rsidP="002139B4">
      <w:pPr>
        <w:rPr>
          <w:b/>
          <w:bCs/>
        </w:rPr>
      </w:pPr>
      <w:r w:rsidRPr="002139B4">
        <w:rPr>
          <w:b/>
          <w:bCs/>
        </w:rPr>
        <w:t>A Kwaliteitsmanagement systeem – cyclisch werken</w:t>
      </w:r>
    </w:p>
    <w:p w14:paraId="1BCCF2F3" w14:textId="77777777" w:rsidR="007325A5" w:rsidRDefault="007325A5" w:rsidP="007325A5">
      <w:r>
        <w:t xml:space="preserve">Zorggroep Marijke heeft kwaliteit van zorg goed op het netvlies staan. Met de komst van het </w:t>
      </w:r>
      <w:proofErr w:type="spellStart"/>
      <w:r>
        <w:t>electronisch</w:t>
      </w:r>
      <w:proofErr w:type="spellEnd"/>
      <w:r>
        <w:t xml:space="preserve"> dossier worden dossiers </w:t>
      </w:r>
      <w:proofErr w:type="spellStart"/>
      <w:r>
        <w:t>geaudit</w:t>
      </w:r>
      <w:proofErr w:type="spellEnd"/>
      <w:r>
        <w:t xml:space="preserve"> en wordt – ook omdat halfjaarlijks een multidisciplinair overleg plaatsvindt – cyclisch volgens de PDCA cirkel gewerkt. </w:t>
      </w:r>
    </w:p>
    <w:p w14:paraId="20911FE2" w14:textId="77777777" w:rsidR="0042778D" w:rsidRDefault="009873BF" w:rsidP="007325A5">
      <w:r>
        <w:t xml:space="preserve">Daarnaast worden kwaliteitsindicatoren bijgehouden en besproken en jaarlijks ingestuurd naar het Zorginstituut. </w:t>
      </w:r>
      <w:r>
        <w:br/>
        <w:t>Was in 2019 de weg van het management rechtstreeks naar de teams, met de komst van de locatiezorgcoö</w:t>
      </w:r>
      <w:r w:rsidR="00DB6384">
        <w:t>r</w:t>
      </w:r>
      <w:r>
        <w:t xml:space="preserve">dinatoren is een nieuw gremium ontstaan die samen met de bestuurder en de kwaliteitsmanager onderwerpen en metingen bespreekt en direct verder brengt naar de teamleden. </w:t>
      </w:r>
      <w:r>
        <w:br/>
        <w:t>Goede communicatie over wie aan de knoppen draait en het onderwerp oppakt is hierbij vanzelfsprekend</w:t>
      </w:r>
      <w:r w:rsidR="002254BE">
        <w:t>.</w:t>
      </w:r>
      <w:r>
        <w:t xml:space="preserve"> </w:t>
      </w:r>
      <w:r>
        <w:br/>
        <w:t xml:space="preserve">Op deze wijze kan meer rechtstreeks worden gewerkt en </w:t>
      </w:r>
      <w:proofErr w:type="spellStart"/>
      <w:r>
        <w:t>gecoached</w:t>
      </w:r>
      <w:proofErr w:type="spellEnd"/>
      <w:r>
        <w:t xml:space="preserve"> en is de aansturing relevanter op de locatie zelf.</w:t>
      </w:r>
      <w:r>
        <w:br/>
      </w:r>
      <w:r w:rsidR="002139B4">
        <w:br/>
      </w:r>
      <w:r w:rsidR="0042778D">
        <w:t xml:space="preserve">In de jaarcyclus wordt 3-4 maandelijks gerapporteerd op de voorgenomen doelstellingen in het kwaliteitsjaarplan. Zo wordt inzichtelijk voor bestuur, medewerkers, RvC en cliëntenraad hoe de voortgang plaatsvindt. </w:t>
      </w:r>
    </w:p>
    <w:p w14:paraId="7A80DF24" w14:textId="77777777" w:rsidR="003D6028" w:rsidRDefault="003D6028" w:rsidP="007325A5">
      <w:r>
        <w:t xml:space="preserve">Eind 2020 vindt een tevredenheidsonderzoek plaats onder bewoners of hun eerste contactpersonen. Uitkomsten worden besproken en zo nodig wordt hierop </w:t>
      </w:r>
      <w:r w:rsidR="002254BE">
        <w:t>actie</w:t>
      </w:r>
      <w:r>
        <w:t xml:space="preserve"> ondernomen</w:t>
      </w:r>
      <w:r w:rsidR="002254BE">
        <w:t>.</w:t>
      </w:r>
      <w:r>
        <w:t xml:space="preserve"> </w:t>
      </w:r>
      <w:r>
        <w:br/>
        <w:t>Tevredenheidsonderzoek onder medewerkers vindt zoals gepland in 2021 plaats.</w:t>
      </w:r>
      <w:r>
        <w:br/>
        <w:t xml:space="preserve">Wanneer er klachten worden geuit, zullen deze ook worden behandeld en wordt hier lering uit getrokken. </w:t>
      </w:r>
    </w:p>
    <w:p w14:paraId="3CFD5134" w14:textId="77777777" w:rsidR="009873BF" w:rsidRPr="007325A5" w:rsidRDefault="009873BF" w:rsidP="007325A5">
      <w:r>
        <w:t xml:space="preserve">Door alle bezigheden is de voorbereiding voor de certificatie nog niet voltooid en hopen we dit in de komende jaren </w:t>
      </w:r>
      <w:r w:rsidR="002254BE">
        <w:t xml:space="preserve">voort te </w:t>
      </w:r>
      <w:r w:rsidR="00260AE3">
        <w:t>zetten</w:t>
      </w:r>
      <w:r w:rsidR="002254BE">
        <w:t xml:space="preserve"> en </w:t>
      </w:r>
      <w:r>
        <w:t xml:space="preserve">af te ronden. </w:t>
      </w:r>
      <w:r w:rsidR="0042778D">
        <w:br/>
        <w:t xml:space="preserve">Momenteel wordt er een medewerker betrokken bij de kwaliteitszorg. Zij gaat komende jaren interne audits doen om zo meer onderwerpen scherp te analyseren en zo nodig aanpassingen en verbeteringen in gang te zetten. </w:t>
      </w:r>
      <w:r w:rsidR="002254BE">
        <w:t>Daarnaast doet zij de dossieraudit en de opleidingsadministratie.</w:t>
      </w:r>
      <w:r w:rsidR="0042778D">
        <w:br/>
      </w:r>
      <w:r w:rsidR="0042778D">
        <w:br/>
        <w:t>Uit de reacties van de leden van het lerend netwerk waarmee Zorggroep Marijke samenwerkte, was af te lezen dat een doorstart moeilijk zou gaan worden. Ten eerste vanwege de Coronamaatregelen waardoor samenkomen uitgesloten werd alsmede de wisselingen van betrokken functionarissen.</w:t>
      </w:r>
      <w:r w:rsidR="0042778D">
        <w:br/>
        <w:t xml:space="preserve">Voor de komende jaren willen wij dan ook met andere partners proberen een lerend netwerk op te zetten en zo nodig digitaal hiermee te starten. Hoewel WZC Edelweiss en zorggroep Marijke niet meer onder één zorgcöoperatie vallen, blijven zij wel in contact met elkaar m.b.t. bepaalde thema’s.  </w:t>
      </w:r>
    </w:p>
    <w:p w14:paraId="5D210BBC" w14:textId="77777777" w:rsidR="002139B4" w:rsidRPr="002139B4" w:rsidRDefault="002139B4" w:rsidP="002139B4">
      <w:pPr>
        <w:rPr>
          <w:b/>
          <w:bCs/>
        </w:rPr>
      </w:pPr>
      <w:r w:rsidRPr="002139B4">
        <w:rPr>
          <w:b/>
          <w:bCs/>
        </w:rPr>
        <w:t>B Leren, leren</w:t>
      </w:r>
      <w:r>
        <w:rPr>
          <w:b/>
          <w:bCs/>
        </w:rPr>
        <w:t>,</w:t>
      </w:r>
      <w:r w:rsidRPr="002139B4">
        <w:rPr>
          <w:b/>
          <w:bCs/>
        </w:rPr>
        <w:t xml:space="preserve"> </w:t>
      </w:r>
      <w:r w:rsidR="007D4B70">
        <w:rPr>
          <w:b/>
          <w:bCs/>
        </w:rPr>
        <w:t>een stap vooruit</w:t>
      </w:r>
    </w:p>
    <w:p w14:paraId="57CC0EF3" w14:textId="77777777" w:rsidR="002139B4" w:rsidRDefault="002139B4" w:rsidP="002139B4">
      <w:pPr>
        <w:rPr>
          <w:noProof/>
        </w:rPr>
      </w:pPr>
      <w:r>
        <w:t>Door</w:t>
      </w:r>
      <w:r w:rsidR="002254BE">
        <w:t xml:space="preserve"> de komst (op basis van subsidie van het zorgkantoor) van</w:t>
      </w:r>
      <w:r>
        <w:t xml:space="preserve"> het </w:t>
      </w:r>
      <w:r w:rsidR="00071730">
        <w:t>elektronisch</w:t>
      </w:r>
      <w:r>
        <w:t xml:space="preserve"> leersysteem Rein kreeg zorggroep Marijke de gelegenheid te werken met e-learnings en samen te werken met andere zorginstellingen die ook aan dit project meedoen. Het systeem heeft zich verder ontwikkeld en m.i.v. volgend jaar zal zorggroep Marijke een leermanagementssysteem in gebruik nemen en het volgen van de leerweg eenvoudiger zijn dan nu. Er is in de huidige hoedanigheid ook al goed gebruik van gemaakt, bv. t.b.v.  theorie voorbehouden handelingen, voor alle (nieuwe) medewerkers ‘Covid19’ en ‘handhygiëne’. Ook het kunnen beschikken over e-learnings op het moment dat het nodig is, bv. </w:t>
      </w:r>
      <w:r>
        <w:lastRenderedPageBreak/>
        <w:t>‘stomazorg’ wanneer er een bewoner wordt opgenomen met een stoma, is een groot voordeel.</w:t>
      </w:r>
      <w:r w:rsidR="00E802C7" w:rsidRPr="00E802C7">
        <w:rPr>
          <w:noProof/>
        </w:rPr>
        <w:t xml:space="preserve"> </w:t>
      </w:r>
      <w:r w:rsidR="002254BE">
        <w:rPr>
          <w:noProof/>
        </w:rPr>
        <w:t>Het praktische deel van een aantal scholingen wordt verzorgd door onze eigen opgeleide trainer (voorbehouden handelingen).</w:t>
      </w:r>
    </w:p>
    <w:p w14:paraId="4A667072" w14:textId="77777777" w:rsidR="00071730" w:rsidRDefault="00071730" w:rsidP="002139B4">
      <w:r>
        <w:rPr>
          <w:noProof/>
        </w:rPr>
        <w:drawing>
          <wp:anchor distT="0" distB="0" distL="114300" distR="114300" simplePos="0" relativeHeight="251692032" behindDoc="0" locked="0" layoutInCell="1" allowOverlap="1" wp14:anchorId="24C4C0C7" wp14:editId="2B246B89">
            <wp:simplePos x="0" y="0"/>
            <wp:positionH relativeFrom="column">
              <wp:posOffset>-52705</wp:posOffset>
            </wp:positionH>
            <wp:positionV relativeFrom="paragraph">
              <wp:posOffset>1184413</wp:posOffset>
            </wp:positionV>
            <wp:extent cx="1148910" cy="799200"/>
            <wp:effectExtent l="0" t="0" r="0" b="1270"/>
            <wp:wrapNone/>
            <wp:docPr id="111" name="Afbeelding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148910" cy="799200"/>
                    </a:xfrm>
                    <a:prstGeom prst="rect">
                      <a:avLst/>
                    </a:prstGeom>
                  </pic:spPr>
                </pic:pic>
              </a:graphicData>
            </a:graphic>
            <wp14:sizeRelH relativeFrom="margin">
              <wp14:pctWidth>0</wp14:pctWidth>
            </wp14:sizeRelH>
            <wp14:sizeRelV relativeFrom="margin">
              <wp14:pctHeight>0</wp14:pctHeight>
            </wp14:sizeRelV>
          </wp:anchor>
        </w:drawing>
      </w:r>
      <w:r>
        <w:rPr>
          <w:noProof/>
        </w:rPr>
        <w:t>Ter ondersteuning van Kwaliteit in het algemeen en de deskundigheidsbevordering in het bijzonder is een medewerker (verzorgende voor wie praktisch werk niet meer haalbaar is) aan de kwaliteitsmanager toegevoegd en zodoende een kleine afdeling Kwaliteit ontstaan. Om meer inzicht en zelfstandigheid te  verwerven, gaat zij in 2021 een verdiepende opleiding m.b.t. kwaliteitsmanagement doen.</w:t>
      </w:r>
    </w:p>
    <w:tbl>
      <w:tblPr>
        <w:tblStyle w:val="Tabelraster"/>
        <w:tblW w:w="7655" w:type="dxa"/>
        <w:tblInd w:w="1838" w:type="dxa"/>
        <w:tblLook w:val="04A0" w:firstRow="1" w:lastRow="0" w:firstColumn="1" w:lastColumn="0" w:noHBand="0" w:noVBand="1"/>
      </w:tblPr>
      <w:tblGrid>
        <w:gridCol w:w="2737"/>
        <w:gridCol w:w="2791"/>
        <w:gridCol w:w="2127"/>
      </w:tblGrid>
      <w:tr w:rsidR="003E39CB" w:rsidRPr="00A246D6" w14:paraId="6620A726" w14:textId="77777777" w:rsidTr="008C1DF4">
        <w:tc>
          <w:tcPr>
            <w:tcW w:w="2737" w:type="dxa"/>
            <w:shd w:val="clear" w:color="auto" w:fill="FFC000"/>
          </w:tcPr>
          <w:p w14:paraId="56F49C08" w14:textId="77777777" w:rsidR="003E39CB" w:rsidRPr="00A246D6" w:rsidRDefault="003E39CB" w:rsidP="008C1DF4">
            <w:pPr>
              <w:rPr>
                <w:b/>
                <w:bCs/>
              </w:rPr>
            </w:pPr>
            <w:r w:rsidRPr="00A246D6">
              <w:rPr>
                <w:b/>
                <w:bCs/>
              </w:rPr>
              <w:t xml:space="preserve">Aandachtspunt </w:t>
            </w:r>
            <w:r w:rsidRPr="00A246D6">
              <w:rPr>
                <w:b/>
                <w:bCs/>
              </w:rPr>
              <w:sym w:font="Wingdings" w:char="F0E0"/>
            </w:r>
            <w:r w:rsidRPr="00A246D6">
              <w:rPr>
                <w:b/>
                <w:bCs/>
              </w:rPr>
              <w:t>alle locaties</w:t>
            </w:r>
          </w:p>
        </w:tc>
        <w:tc>
          <w:tcPr>
            <w:tcW w:w="2791" w:type="dxa"/>
            <w:shd w:val="clear" w:color="auto" w:fill="FFC000"/>
          </w:tcPr>
          <w:p w14:paraId="0112B7DA" w14:textId="77777777" w:rsidR="003E39CB" w:rsidRPr="00A246D6" w:rsidRDefault="003E39CB" w:rsidP="008C1DF4">
            <w:pPr>
              <w:rPr>
                <w:b/>
                <w:bCs/>
              </w:rPr>
            </w:pPr>
            <w:r w:rsidRPr="00A246D6">
              <w:rPr>
                <w:b/>
                <w:bCs/>
              </w:rPr>
              <w:t>Doel</w:t>
            </w:r>
          </w:p>
        </w:tc>
        <w:tc>
          <w:tcPr>
            <w:tcW w:w="2127" w:type="dxa"/>
            <w:shd w:val="clear" w:color="auto" w:fill="FFC000"/>
          </w:tcPr>
          <w:p w14:paraId="4623CA9C" w14:textId="77777777" w:rsidR="003E39CB" w:rsidRPr="00A246D6" w:rsidRDefault="003E39CB" w:rsidP="008C1DF4">
            <w:pPr>
              <w:rPr>
                <w:b/>
                <w:bCs/>
              </w:rPr>
            </w:pPr>
            <w:r w:rsidRPr="00A246D6">
              <w:rPr>
                <w:b/>
                <w:bCs/>
              </w:rPr>
              <w:t>Interventies</w:t>
            </w:r>
          </w:p>
        </w:tc>
      </w:tr>
      <w:tr w:rsidR="003E39CB" w14:paraId="1F60E275" w14:textId="77777777" w:rsidTr="008C1DF4">
        <w:tc>
          <w:tcPr>
            <w:tcW w:w="2737" w:type="dxa"/>
          </w:tcPr>
          <w:p w14:paraId="0DB9585D" w14:textId="77777777" w:rsidR="003E39CB" w:rsidRPr="00A246D6" w:rsidRDefault="003E39CB" w:rsidP="008C1DF4">
            <w:pPr>
              <w:rPr>
                <w:sz w:val="20"/>
                <w:szCs w:val="20"/>
              </w:rPr>
            </w:pPr>
            <w:r>
              <w:rPr>
                <w:sz w:val="20"/>
                <w:szCs w:val="20"/>
              </w:rPr>
              <w:t>Het huidige Rein e-learning leersysteem geeft weinig planningsmogelijkheden en controle mogelijkheden – er is geen eigen leeromgeving waarin het leerproces te volgen is.</w:t>
            </w:r>
          </w:p>
        </w:tc>
        <w:tc>
          <w:tcPr>
            <w:tcW w:w="2791" w:type="dxa"/>
          </w:tcPr>
          <w:p w14:paraId="1A7FAF6B" w14:textId="77777777" w:rsidR="003E39CB" w:rsidRPr="00A246D6" w:rsidRDefault="003E39CB" w:rsidP="008C1DF4">
            <w:pPr>
              <w:rPr>
                <w:sz w:val="20"/>
                <w:szCs w:val="20"/>
              </w:rPr>
            </w:pPr>
            <w:r>
              <w:rPr>
                <w:sz w:val="20"/>
                <w:szCs w:val="20"/>
              </w:rPr>
              <w:t xml:space="preserve">Medewerkers kunnen gebruik maken van het leermanagementsysteem Rein waar op procesmatige wijze medewerkers verschillende leerpaden doorlopen en dit gevolgd kan worden door </w:t>
            </w:r>
            <w:r w:rsidR="00071730">
              <w:rPr>
                <w:sz w:val="20"/>
                <w:szCs w:val="20"/>
              </w:rPr>
              <w:t xml:space="preserve">Kwaliteit en </w:t>
            </w:r>
            <w:r>
              <w:rPr>
                <w:sz w:val="20"/>
                <w:szCs w:val="20"/>
              </w:rPr>
              <w:t>de locatie-</w:t>
            </w:r>
            <w:proofErr w:type="spellStart"/>
            <w:r>
              <w:rPr>
                <w:sz w:val="20"/>
                <w:szCs w:val="20"/>
              </w:rPr>
              <w:t>zorgcoöordinator</w:t>
            </w:r>
            <w:proofErr w:type="spellEnd"/>
            <w:r>
              <w:rPr>
                <w:sz w:val="20"/>
                <w:szCs w:val="20"/>
              </w:rPr>
              <w:t>.</w:t>
            </w:r>
          </w:p>
        </w:tc>
        <w:tc>
          <w:tcPr>
            <w:tcW w:w="2127" w:type="dxa"/>
          </w:tcPr>
          <w:p w14:paraId="2F796839" w14:textId="77777777" w:rsidR="003E39CB" w:rsidRDefault="003E39CB" w:rsidP="008C1DF4">
            <w:pPr>
              <w:rPr>
                <w:sz w:val="20"/>
                <w:szCs w:val="20"/>
              </w:rPr>
            </w:pPr>
            <w:r>
              <w:rPr>
                <w:sz w:val="20"/>
                <w:szCs w:val="20"/>
              </w:rPr>
              <w:t>Project invoering Rein-</w:t>
            </w:r>
            <w:proofErr w:type="spellStart"/>
            <w:r>
              <w:rPr>
                <w:sz w:val="20"/>
                <w:szCs w:val="20"/>
              </w:rPr>
              <w:t>lms</w:t>
            </w:r>
            <w:proofErr w:type="spellEnd"/>
            <w:r>
              <w:rPr>
                <w:sz w:val="20"/>
                <w:szCs w:val="20"/>
              </w:rPr>
              <w:t xml:space="preserve"> vindt in eerste helft 2021 plaats. Van te voren moeten gewenste leerpaden worden ontworpen. Na implementatie van de ICT moet ook instructie en implementatie naar de medewerkers worden gerealiseerd.</w:t>
            </w:r>
          </w:p>
          <w:p w14:paraId="5FA03011" w14:textId="77777777" w:rsidR="00071730" w:rsidRPr="00A246D6" w:rsidRDefault="00071730" w:rsidP="008C1DF4">
            <w:pPr>
              <w:rPr>
                <w:sz w:val="20"/>
                <w:szCs w:val="20"/>
              </w:rPr>
            </w:pPr>
            <w:r>
              <w:rPr>
                <w:sz w:val="20"/>
                <w:szCs w:val="20"/>
              </w:rPr>
              <w:t>Medewerker Kwaliteit wordt toegevoegd in projectteam en volgt relevante opleiding</w:t>
            </w:r>
          </w:p>
        </w:tc>
      </w:tr>
    </w:tbl>
    <w:p w14:paraId="62DC53A8" w14:textId="77777777" w:rsidR="003E39CB" w:rsidRDefault="003E39CB" w:rsidP="002139B4"/>
    <w:p w14:paraId="398233DE" w14:textId="77777777" w:rsidR="007325A5" w:rsidRDefault="002139B4" w:rsidP="007325A5">
      <w:r>
        <w:t xml:space="preserve">Zorggroep Marijke biedt medewerkers veelal aan om na hun diploma een opleiding op het volgende niveau te volgen. Mede hierdoor </w:t>
      </w:r>
      <w:r w:rsidR="00E26542">
        <w:t xml:space="preserve">worden </w:t>
      </w:r>
      <w:r>
        <w:t>op elke locatie een</w:t>
      </w:r>
      <w:r w:rsidR="00E26542">
        <w:t xml:space="preserve"> aantal medewerkers</w:t>
      </w:r>
      <w:r w:rsidR="00367D40">
        <w:t xml:space="preserve"> vanuit de functie helpende</w:t>
      </w:r>
      <w:r>
        <w:t xml:space="preserve"> leerling verzorgende en </w:t>
      </w:r>
      <w:r w:rsidR="00367D40">
        <w:t>vanuit verzorgende leerling-</w:t>
      </w:r>
      <w:r>
        <w:t>verpleegkundige. Naast de medewerkers die een wat langere cursus doen zoals de GPV en EVV cursus.</w:t>
      </w:r>
    </w:p>
    <w:p w14:paraId="530C8B56" w14:textId="77777777" w:rsidR="00087886" w:rsidRDefault="00087886" w:rsidP="007325A5">
      <w:r>
        <w:rPr>
          <w:noProof/>
        </w:rPr>
        <w:drawing>
          <wp:anchor distT="0" distB="0" distL="114300" distR="114300" simplePos="0" relativeHeight="251684864" behindDoc="0" locked="0" layoutInCell="1" allowOverlap="1" wp14:anchorId="2F3E270F" wp14:editId="7E6D3E71">
            <wp:simplePos x="0" y="0"/>
            <wp:positionH relativeFrom="column">
              <wp:posOffset>120015</wp:posOffset>
            </wp:positionH>
            <wp:positionV relativeFrom="paragraph">
              <wp:posOffset>1171880</wp:posOffset>
            </wp:positionV>
            <wp:extent cx="914400" cy="914400"/>
            <wp:effectExtent l="0" t="0" r="0" b="0"/>
            <wp:wrapNone/>
            <wp:docPr id="22" name="Graphic 22" descr="Klaslok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lassroom.svg"/>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914400" cy="914400"/>
                    </a:xfrm>
                    <a:prstGeom prst="rect">
                      <a:avLst/>
                    </a:prstGeom>
                  </pic:spPr>
                </pic:pic>
              </a:graphicData>
            </a:graphic>
          </wp:anchor>
        </w:drawing>
      </w:r>
      <w:r w:rsidR="00367D40">
        <w:t>Deze medewerkers hebben weer begeleiders nodig. Aangezien het nog niet gelukt is om voor de hele organisatie een praktijkbegeleider aan te trekken, vervullen locatiezorgco</w:t>
      </w:r>
      <w:r w:rsidR="005C2981">
        <w:t>ö</w:t>
      </w:r>
      <w:r w:rsidR="00367D40">
        <w:t xml:space="preserve">rdinatoren deze rol tot dusver. </w:t>
      </w:r>
      <w:r>
        <w:t xml:space="preserve">Er is niet veel zicht </w:t>
      </w:r>
      <w:r w:rsidR="00AF07DA">
        <w:t xml:space="preserve">op </w:t>
      </w:r>
      <w:r>
        <w:t>en gesprek over de wijze van begeleiden. Daarom wordt volgend jaar een cursus</w:t>
      </w:r>
      <w:r w:rsidR="00AF07DA">
        <w:t xml:space="preserve"> georganiseerd</w:t>
      </w:r>
      <w:r>
        <w:t xml:space="preserve"> voor iedereen die werkbegeleiding </w:t>
      </w:r>
      <w:r w:rsidR="00AF07DA">
        <w:t>geeft.</w:t>
      </w:r>
    </w:p>
    <w:tbl>
      <w:tblPr>
        <w:tblStyle w:val="Tabelraster"/>
        <w:tblW w:w="7655" w:type="dxa"/>
        <w:tblInd w:w="1838" w:type="dxa"/>
        <w:tblLook w:val="04A0" w:firstRow="1" w:lastRow="0" w:firstColumn="1" w:lastColumn="0" w:noHBand="0" w:noVBand="1"/>
      </w:tblPr>
      <w:tblGrid>
        <w:gridCol w:w="2737"/>
        <w:gridCol w:w="2791"/>
        <w:gridCol w:w="2127"/>
      </w:tblGrid>
      <w:tr w:rsidR="00087886" w:rsidRPr="00A246D6" w14:paraId="2117190C" w14:textId="77777777" w:rsidTr="008C1DF4">
        <w:tc>
          <w:tcPr>
            <w:tcW w:w="2737" w:type="dxa"/>
            <w:shd w:val="clear" w:color="auto" w:fill="FFC000"/>
          </w:tcPr>
          <w:p w14:paraId="234A4B38" w14:textId="77777777" w:rsidR="00087886" w:rsidRPr="00A246D6" w:rsidRDefault="00087886" w:rsidP="008C1DF4">
            <w:pPr>
              <w:rPr>
                <w:b/>
                <w:bCs/>
              </w:rPr>
            </w:pPr>
            <w:r>
              <w:t xml:space="preserve"> </w:t>
            </w:r>
            <w:r w:rsidRPr="00A246D6">
              <w:rPr>
                <w:b/>
                <w:bCs/>
              </w:rPr>
              <w:t xml:space="preserve">Aandachtspunt </w:t>
            </w:r>
            <w:r w:rsidRPr="00A246D6">
              <w:rPr>
                <w:b/>
                <w:bCs/>
              </w:rPr>
              <w:sym w:font="Wingdings" w:char="F0E0"/>
            </w:r>
            <w:r w:rsidRPr="00A246D6">
              <w:rPr>
                <w:b/>
                <w:bCs/>
              </w:rPr>
              <w:t>alle locaties</w:t>
            </w:r>
          </w:p>
        </w:tc>
        <w:tc>
          <w:tcPr>
            <w:tcW w:w="2791" w:type="dxa"/>
            <w:shd w:val="clear" w:color="auto" w:fill="FFC000"/>
          </w:tcPr>
          <w:p w14:paraId="7434692D" w14:textId="77777777" w:rsidR="00087886" w:rsidRPr="00A246D6" w:rsidRDefault="00087886" w:rsidP="008C1DF4">
            <w:pPr>
              <w:rPr>
                <w:b/>
                <w:bCs/>
              </w:rPr>
            </w:pPr>
            <w:r w:rsidRPr="00A246D6">
              <w:rPr>
                <w:b/>
                <w:bCs/>
              </w:rPr>
              <w:t>Doel</w:t>
            </w:r>
          </w:p>
        </w:tc>
        <w:tc>
          <w:tcPr>
            <w:tcW w:w="2127" w:type="dxa"/>
            <w:shd w:val="clear" w:color="auto" w:fill="FFC000"/>
          </w:tcPr>
          <w:p w14:paraId="19B3C847" w14:textId="77777777" w:rsidR="00087886" w:rsidRPr="00A246D6" w:rsidRDefault="00087886" w:rsidP="008C1DF4">
            <w:pPr>
              <w:rPr>
                <w:b/>
                <w:bCs/>
              </w:rPr>
            </w:pPr>
            <w:r w:rsidRPr="00A246D6">
              <w:rPr>
                <w:b/>
                <w:bCs/>
              </w:rPr>
              <w:t>Interventies</w:t>
            </w:r>
          </w:p>
        </w:tc>
      </w:tr>
      <w:tr w:rsidR="00087886" w14:paraId="326CDBB3" w14:textId="77777777" w:rsidTr="008C1DF4">
        <w:tc>
          <w:tcPr>
            <w:tcW w:w="2737" w:type="dxa"/>
          </w:tcPr>
          <w:p w14:paraId="0E289F41" w14:textId="77777777" w:rsidR="00087886" w:rsidRPr="00A246D6" w:rsidRDefault="00087886" w:rsidP="008C1DF4">
            <w:pPr>
              <w:rPr>
                <w:sz w:val="20"/>
                <w:szCs w:val="20"/>
              </w:rPr>
            </w:pPr>
            <w:r>
              <w:rPr>
                <w:sz w:val="20"/>
                <w:szCs w:val="20"/>
              </w:rPr>
              <w:t xml:space="preserve">Medewerkers die een opleiding of cursus doen hebben een begeleider nodig die kennis heeft van het coachen van een leerling. </w:t>
            </w:r>
          </w:p>
        </w:tc>
        <w:tc>
          <w:tcPr>
            <w:tcW w:w="2791" w:type="dxa"/>
          </w:tcPr>
          <w:p w14:paraId="47723570" w14:textId="77777777" w:rsidR="00087886" w:rsidRPr="00A246D6" w:rsidRDefault="00087886" w:rsidP="008C1DF4">
            <w:pPr>
              <w:rPr>
                <w:sz w:val="20"/>
                <w:szCs w:val="20"/>
              </w:rPr>
            </w:pPr>
            <w:r>
              <w:rPr>
                <w:sz w:val="20"/>
                <w:szCs w:val="20"/>
              </w:rPr>
              <w:t>Medewerkers krijgen kennis en handvaten aangereikt om leerlingen op locaties goed te begeleiden. Er worden uitgangspunten geformuleerd.</w:t>
            </w:r>
          </w:p>
        </w:tc>
        <w:tc>
          <w:tcPr>
            <w:tcW w:w="2127" w:type="dxa"/>
          </w:tcPr>
          <w:p w14:paraId="0378E5B4" w14:textId="77777777" w:rsidR="00087886" w:rsidRDefault="00087886" w:rsidP="008C1DF4">
            <w:pPr>
              <w:rPr>
                <w:sz w:val="20"/>
                <w:szCs w:val="20"/>
              </w:rPr>
            </w:pPr>
            <w:r>
              <w:rPr>
                <w:sz w:val="20"/>
                <w:szCs w:val="20"/>
              </w:rPr>
              <w:t>Training voor medewerkers die werkbegeleider zijn.</w:t>
            </w:r>
          </w:p>
          <w:p w14:paraId="5010DFF7" w14:textId="77777777" w:rsidR="00087886" w:rsidRPr="00A246D6" w:rsidRDefault="00087886" w:rsidP="008C1DF4">
            <w:pPr>
              <w:rPr>
                <w:sz w:val="20"/>
                <w:szCs w:val="20"/>
              </w:rPr>
            </w:pPr>
            <w:r>
              <w:rPr>
                <w:sz w:val="20"/>
                <w:szCs w:val="20"/>
              </w:rPr>
              <w:t xml:space="preserve">Ophalen van richtlijn voor begeleiden van leerlingen. </w:t>
            </w:r>
          </w:p>
        </w:tc>
      </w:tr>
    </w:tbl>
    <w:p w14:paraId="15353B1F" w14:textId="77777777" w:rsidR="00403515" w:rsidRDefault="00A8208B" w:rsidP="00403515">
      <w:r>
        <w:br/>
        <w:t>Door middel van interne audits willen we de komende jaren ook de PDCA cyclus uitvoeren m.b.t. bepaalde onderwerpen.</w:t>
      </w:r>
      <w:r w:rsidR="000B4125">
        <w:t xml:space="preserve"> In ieder geval zal elk dossier </w:t>
      </w:r>
      <w:proofErr w:type="spellStart"/>
      <w:r w:rsidR="000B4125">
        <w:t>geaudit</w:t>
      </w:r>
      <w:proofErr w:type="spellEnd"/>
      <w:r w:rsidR="000B4125">
        <w:t xml:space="preserve"> worden, daarnaast zullen onderwerpen in overleg met directie en locatie-zorgcoördinatoren worden vastgesteld.</w:t>
      </w:r>
      <w:r w:rsidR="005C2981">
        <w:t xml:space="preserve"> N.a.v. de audits zullen zo nodig passende maatregelen worden getroffen.</w:t>
      </w:r>
    </w:p>
    <w:p w14:paraId="3629C69D" w14:textId="77777777" w:rsidR="00AF07DA" w:rsidRDefault="00AF07DA" w:rsidP="00403515"/>
    <w:p w14:paraId="7BB55145" w14:textId="77777777" w:rsidR="00403515" w:rsidRDefault="00403515" w:rsidP="00BC42D1">
      <w:pPr>
        <w:pStyle w:val="Kop1"/>
        <w:numPr>
          <w:ilvl w:val="0"/>
          <w:numId w:val="1"/>
        </w:numPr>
        <w:rPr>
          <w:b/>
          <w:bCs/>
          <w:color w:val="auto"/>
        </w:rPr>
      </w:pPr>
      <w:bookmarkStart w:id="12" w:name="_Toc59108636"/>
      <w:r w:rsidRPr="00BC42D1">
        <w:rPr>
          <w:b/>
          <w:bCs/>
          <w:color w:val="auto"/>
        </w:rPr>
        <w:lastRenderedPageBreak/>
        <w:t>Organisatie op micro en ‘macro’  niveau – leiding en toezich</w:t>
      </w:r>
      <w:r w:rsidR="00BC42D1">
        <w:rPr>
          <w:b/>
          <w:bCs/>
          <w:color w:val="auto"/>
        </w:rPr>
        <w:t>t</w:t>
      </w:r>
      <w:bookmarkEnd w:id="12"/>
      <w:r w:rsidR="00BC42D1">
        <w:rPr>
          <w:b/>
          <w:bCs/>
          <w:color w:val="auto"/>
        </w:rPr>
        <w:br/>
      </w:r>
    </w:p>
    <w:p w14:paraId="75FBB4E8" w14:textId="77777777" w:rsidR="00036FF2" w:rsidRPr="00036FF2" w:rsidRDefault="00036FF2" w:rsidP="00036FF2">
      <w:pPr>
        <w:rPr>
          <w:b/>
          <w:bCs/>
        </w:rPr>
      </w:pPr>
      <w:r>
        <w:rPr>
          <w:b/>
          <w:bCs/>
        </w:rPr>
        <w:t xml:space="preserve">A </w:t>
      </w:r>
      <w:r w:rsidRPr="00036FF2">
        <w:rPr>
          <w:b/>
          <w:bCs/>
        </w:rPr>
        <w:t>Bedrijfsvoering</w:t>
      </w:r>
    </w:p>
    <w:p w14:paraId="54581766" w14:textId="77777777" w:rsidR="00BC42D1" w:rsidRDefault="00BC42D1" w:rsidP="00BC42D1">
      <w:r>
        <w:t xml:space="preserve">Binnen ZC Accent is m.i.v. 2021 sprake van een gewijzigde visie, missie en kernwaarden daar WZC Edelweiss de </w:t>
      </w:r>
      <w:r w:rsidR="00036FF2">
        <w:t>coöperatie</w:t>
      </w:r>
      <w:r>
        <w:t xml:space="preserve"> heeft verlaten. Er is nu een Raad van </w:t>
      </w:r>
      <w:r w:rsidR="00DB6384">
        <w:t>B</w:t>
      </w:r>
      <w:r>
        <w:t>estuur bestaande uit het directie-echtpaar. Een van de directeuren heeft een verpleegkundige achtergrond en werkt geregeld mee op de werkvloer waardoor hij overzicht en betrokkenheid houdt met de dagelijkse zorg.</w:t>
      </w:r>
      <w:r>
        <w:br/>
        <w:t xml:space="preserve">Wekelijks vindt er een managementoverleg tussen het directie-echtpaar, de kwaliteitsmanager en het secretariaat plaats. Eens per maand overlegt het management met de locatie-zorgcoördinatoren, terwijl een directeur ook zeer regelmatig overlegt met de locatie-zorgcoördinatoren afzonderlijk. Ongeveer 10 maal per jaar wordt een teamoverleg gehouden. </w:t>
      </w:r>
      <w:proofErr w:type="spellStart"/>
      <w:r>
        <w:t>MDO’s</w:t>
      </w:r>
      <w:proofErr w:type="spellEnd"/>
      <w:r>
        <w:t xml:space="preserve"> vinden maandelijks plaats.</w:t>
      </w:r>
    </w:p>
    <w:p w14:paraId="52868C47" w14:textId="77777777" w:rsidR="00BC42D1" w:rsidRDefault="00036FF2" w:rsidP="00BC42D1">
      <w:r w:rsidRPr="00A84C6D">
        <w:rPr>
          <w:noProof/>
          <w:sz w:val="20"/>
          <w:szCs w:val="20"/>
        </w:rPr>
        <w:drawing>
          <wp:anchor distT="0" distB="0" distL="114300" distR="114300" simplePos="0" relativeHeight="251691008" behindDoc="0" locked="0" layoutInCell="1" allowOverlap="1" wp14:anchorId="400166A4" wp14:editId="10CB8982">
            <wp:simplePos x="0" y="0"/>
            <wp:positionH relativeFrom="column">
              <wp:posOffset>119905</wp:posOffset>
            </wp:positionH>
            <wp:positionV relativeFrom="paragraph">
              <wp:posOffset>1273080</wp:posOffset>
            </wp:positionV>
            <wp:extent cx="914400" cy="914400"/>
            <wp:effectExtent l="0" t="0" r="0" b="0"/>
            <wp:wrapNone/>
            <wp:docPr id="110" name="Graphic 110" descr="B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asses.svg"/>
                    <pic:cNvPicPr/>
                  </pic:nvPicPr>
                  <pic:blipFill>
                    <a:blip r:embed="rId39">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914400" cy="914400"/>
                    </a:xfrm>
                    <a:prstGeom prst="rect">
                      <a:avLst/>
                    </a:prstGeom>
                  </pic:spPr>
                </pic:pic>
              </a:graphicData>
            </a:graphic>
          </wp:anchor>
        </w:drawing>
      </w:r>
      <w:r w:rsidR="00BC42D1">
        <w:t>Hoewel er een visie bestaat op de zorg die gegeven wordt, is deze beknopt. De wens bestaat deze meer uit te werken zodat er ook meer eenduidigheid is in de opvattingen hoe het werk moet worden georganiseerd of uitgevoerd.</w:t>
      </w:r>
    </w:p>
    <w:tbl>
      <w:tblPr>
        <w:tblStyle w:val="Tabelraster"/>
        <w:tblW w:w="7655" w:type="dxa"/>
        <w:tblInd w:w="1838" w:type="dxa"/>
        <w:tblLook w:val="04A0" w:firstRow="1" w:lastRow="0" w:firstColumn="1" w:lastColumn="0" w:noHBand="0" w:noVBand="1"/>
      </w:tblPr>
      <w:tblGrid>
        <w:gridCol w:w="2737"/>
        <w:gridCol w:w="2791"/>
        <w:gridCol w:w="2127"/>
      </w:tblGrid>
      <w:tr w:rsidR="00BC42D1" w:rsidRPr="00A246D6" w14:paraId="3C89C081" w14:textId="77777777" w:rsidTr="008C1DF4">
        <w:tc>
          <w:tcPr>
            <w:tcW w:w="2737" w:type="dxa"/>
            <w:shd w:val="clear" w:color="auto" w:fill="FFC000"/>
          </w:tcPr>
          <w:p w14:paraId="0EC07309" w14:textId="77777777" w:rsidR="00BC42D1" w:rsidRPr="00A246D6" w:rsidRDefault="00BC42D1" w:rsidP="008C1DF4">
            <w:pPr>
              <w:rPr>
                <w:b/>
                <w:bCs/>
              </w:rPr>
            </w:pPr>
            <w:bookmarkStart w:id="13" w:name="_Hlk54124746"/>
            <w:r w:rsidRPr="00A246D6">
              <w:rPr>
                <w:b/>
                <w:bCs/>
              </w:rPr>
              <w:t xml:space="preserve">Aandachtspunt </w:t>
            </w:r>
            <w:r w:rsidRPr="00A246D6">
              <w:rPr>
                <w:b/>
                <w:bCs/>
              </w:rPr>
              <w:sym w:font="Wingdings" w:char="F0E0"/>
            </w:r>
            <w:r w:rsidRPr="00A246D6">
              <w:rPr>
                <w:b/>
                <w:bCs/>
              </w:rPr>
              <w:t>alle locaties</w:t>
            </w:r>
          </w:p>
        </w:tc>
        <w:tc>
          <w:tcPr>
            <w:tcW w:w="2791" w:type="dxa"/>
            <w:shd w:val="clear" w:color="auto" w:fill="FFC000"/>
          </w:tcPr>
          <w:p w14:paraId="0809E1B0" w14:textId="77777777" w:rsidR="00BC42D1" w:rsidRPr="00A246D6" w:rsidRDefault="00BC42D1" w:rsidP="008C1DF4">
            <w:pPr>
              <w:rPr>
                <w:b/>
                <w:bCs/>
              </w:rPr>
            </w:pPr>
            <w:r w:rsidRPr="00A246D6">
              <w:rPr>
                <w:b/>
                <w:bCs/>
              </w:rPr>
              <w:t>Doel</w:t>
            </w:r>
          </w:p>
        </w:tc>
        <w:tc>
          <w:tcPr>
            <w:tcW w:w="2127" w:type="dxa"/>
            <w:shd w:val="clear" w:color="auto" w:fill="FFC000"/>
          </w:tcPr>
          <w:p w14:paraId="7E23C000" w14:textId="77777777" w:rsidR="00BC42D1" w:rsidRPr="00A246D6" w:rsidRDefault="00BC42D1" w:rsidP="008C1DF4">
            <w:pPr>
              <w:rPr>
                <w:b/>
                <w:bCs/>
              </w:rPr>
            </w:pPr>
            <w:r w:rsidRPr="00A246D6">
              <w:rPr>
                <w:b/>
                <w:bCs/>
              </w:rPr>
              <w:t>Interventies</w:t>
            </w:r>
          </w:p>
        </w:tc>
      </w:tr>
      <w:tr w:rsidR="00BC42D1" w14:paraId="119AF825" w14:textId="77777777" w:rsidTr="008C1DF4">
        <w:tc>
          <w:tcPr>
            <w:tcW w:w="2737" w:type="dxa"/>
          </w:tcPr>
          <w:p w14:paraId="0BAADC20" w14:textId="77777777" w:rsidR="00BC42D1" w:rsidRPr="00A246D6" w:rsidRDefault="00BC42D1" w:rsidP="008C1DF4">
            <w:pPr>
              <w:rPr>
                <w:sz w:val="20"/>
                <w:szCs w:val="20"/>
              </w:rPr>
            </w:pPr>
            <w:r>
              <w:rPr>
                <w:sz w:val="20"/>
                <w:szCs w:val="20"/>
              </w:rPr>
              <w:t xml:space="preserve">De huidige beschrijving van de visie op zorg </w:t>
            </w:r>
            <w:r w:rsidR="00036FF2">
              <w:rPr>
                <w:sz w:val="20"/>
                <w:szCs w:val="20"/>
              </w:rPr>
              <w:t xml:space="preserve">– de ‘bril’ waardoor we kijken, </w:t>
            </w:r>
            <w:r>
              <w:rPr>
                <w:sz w:val="20"/>
                <w:szCs w:val="20"/>
              </w:rPr>
              <w:t xml:space="preserve">en de kernwaarden </w:t>
            </w:r>
            <w:r w:rsidR="00036FF2">
              <w:rPr>
                <w:sz w:val="20"/>
                <w:szCs w:val="20"/>
              </w:rPr>
              <w:t>zijn</w:t>
            </w:r>
            <w:r>
              <w:rPr>
                <w:sz w:val="20"/>
                <w:szCs w:val="20"/>
              </w:rPr>
              <w:t xml:space="preserve"> beknopt </w:t>
            </w:r>
            <w:r w:rsidR="00036FF2">
              <w:rPr>
                <w:sz w:val="20"/>
                <w:szCs w:val="20"/>
              </w:rPr>
              <w:t>beschreven en geven</w:t>
            </w:r>
            <w:r>
              <w:rPr>
                <w:sz w:val="20"/>
                <w:szCs w:val="20"/>
              </w:rPr>
              <w:t xml:space="preserve"> </w:t>
            </w:r>
            <w:r w:rsidR="00036FF2">
              <w:rPr>
                <w:sz w:val="20"/>
                <w:szCs w:val="20"/>
              </w:rPr>
              <w:t>beperkt</w:t>
            </w:r>
            <w:r>
              <w:rPr>
                <w:sz w:val="20"/>
                <w:szCs w:val="20"/>
              </w:rPr>
              <w:t xml:space="preserve"> richting.</w:t>
            </w:r>
          </w:p>
        </w:tc>
        <w:tc>
          <w:tcPr>
            <w:tcW w:w="2791" w:type="dxa"/>
          </w:tcPr>
          <w:p w14:paraId="34CB6123" w14:textId="77777777" w:rsidR="00BC42D1" w:rsidRPr="00A246D6" w:rsidRDefault="00BC42D1" w:rsidP="008C1DF4">
            <w:pPr>
              <w:rPr>
                <w:sz w:val="20"/>
                <w:szCs w:val="20"/>
              </w:rPr>
            </w:pPr>
            <w:r>
              <w:rPr>
                <w:sz w:val="20"/>
                <w:szCs w:val="20"/>
              </w:rPr>
              <w:t>De missie en visie én de kernwaarden zijn duidelijk en uitgebreider beschreven en geven houvast bij de inrichting van het werk en de aan te nemen attitude.</w:t>
            </w:r>
          </w:p>
        </w:tc>
        <w:tc>
          <w:tcPr>
            <w:tcW w:w="2127" w:type="dxa"/>
          </w:tcPr>
          <w:p w14:paraId="795A4750" w14:textId="77777777" w:rsidR="00BC42D1" w:rsidRDefault="00BC42D1" w:rsidP="008C1DF4">
            <w:pPr>
              <w:rPr>
                <w:sz w:val="20"/>
                <w:szCs w:val="20"/>
              </w:rPr>
            </w:pPr>
            <w:r>
              <w:rPr>
                <w:sz w:val="20"/>
                <w:szCs w:val="20"/>
              </w:rPr>
              <w:t>Met locatie-zorgcoördinatoren en een aantal medewerkers gezamenlijk d</w:t>
            </w:r>
            <w:r w:rsidR="00203F80">
              <w:rPr>
                <w:sz w:val="20"/>
                <w:szCs w:val="20"/>
              </w:rPr>
              <w:t>e onderwerpen praktisch uitwerken.</w:t>
            </w:r>
          </w:p>
          <w:p w14:paraId="176ED2D5" w14:textId="77777777" w:rsidR="00203F80" w:rsidRPr="00A246D6" w:rsidRDefault="00AF07DA" w:rsidP="008C1DF4">
            <w:pPr>
              <w:rPr>
                <w:sz w:val="20"/>
                <w:szCs w:val="20"/>
              </w:rPr>
            </w:pPr>
            <w:r>
              <w:rPr>
                <w:sz w:val="20"/>
                <w:szCs w:val="20"/>
              </w:rPr>
              <w:t>Deze</w:t>
            </w:r>
            <w:r w:rsidR="00036FF2">
              <w:rPr>
                <w:sz w:val="20"/>
                <w:szCs w:val="20"/>
              </w:rPr>
              <w:t xml:space="preserve"> dient te worden besproken in het teamoverleg.</w:t>
            </w:r>
          </w:p>
        </w:tc>
      </w:tr>
      <w:bookmarkEnd w:id="13"/>
    </w:tbl>
    <w:p w14:paraId="012E50DA" w14:textId="77777777" w:rsidR="00BC42D1" w:rsidRDefault="00BC42D1" w:rsidP="00BC42D1"/>
    <w:p w14:paraId="68E07184" w14:textId="77777777" w:rsidR="00BC42D1" w:rsidRDefault="00036FF2" w:rsidP="00BC42D1">
      <w:r>
        <w:t xml:space="preserve">Binnen </w:t>
      </w:r>
      <w:r w:rsidR="00DB6384">
        <w:t>Z</w:t>
      </w:r>
      <w:r>
        <w:t xml:space="preserve">orggroep Marijke wordt volgens de </w:t>
      </w:r>
      <w:proofErr w:type="spellStart"/>
      <w:r>
        <w:t>Governance</w:t>
      </w:r>
      <w:proofErr w:type="spellEnd"/>
      <w:r>
        <w:t xml:space="preserve"> Code 2017 gewerkt. Deze is ook besproken in de Raad van Bestuur vergadering. De directie weet wat er in de huizen speelt, daar zij regelmatig op de locaties is.</w:t>
      </w:r>
    </w:p>
    <w:p w14:paraId="056FC93F" w14:textId="77777777" w:rsidR="00036FF2" w:rsidRDefault="00036FF2" w:rsidP="00BC42D1">
      <w:pPr>
        <w:rPr>
          <w:b/>
          <w:bCs/>
        </w:rPr>
      </w:pPr>
      <w:r>
        <w:rPr>
          <w:b/>
          <w:bCs/>
        </w:rPr>
        <w:t>B</w:t>
      </w:r>
      <w:r w:rsidR="00676DDB">
        <w:rPr>
          <w:b/>
          <w:bCs/>
        </w:rPr>
        <w:t xml:space="preserve"> </w:t>
      </w:r>
      <w:r w:rsidRPr="00036FF2">
        <w:rPr>
          <w:b/>
          <w:bCs/>
        </w:rPr>
        <w:t>Medezeggenschap</w:t>
      </w:r>
      <w:r>
        <w:rPr>
          <w:b/>
          <w:bCs/>
        </w:rPr>
        <w:t xml:space="preserve"> en toezicht</w:t>
      </w:r>
      <w:r>
        <w:rPr>
          <w:b/>
          <w:bCs/>
        </w:rPr>
        <w:tab/>
      </w:r>
    </w:p>
    <w:p w14:paraId="2C88313B" w14:textId="77777777" w:rsidR="00036FF2" w:rsidRDefault="00676DDB" w:rsidP="00BC42D1">
      <w:r>
        <w:t xml:space="preserve">Zorgcöoperatie Accent heeft met ingang van 1 januari 2021 een cliëntenraad voor zorggroep Marijke. De 3 leden blijven deelnemen en kunnen hun werk dus voortzetten. Er zijn minimaal 3 vergaderingen per jaar waarin ook direct contact is met de Raad van Bestuur. En er is regelmatig contact tussen de voorzitter en de directie en/of kwaliteitsmanager om specifieke zaken toe te lichten. Ook neemt de voorzitter deel aan de kwaliteitsgesprekken met het zorgkantoor. </w:t>
      </w:r>
      <w:r>
        <w:br/>
        <w:t xml:space="preserve">De Raad van Commissarissen is ten tijde van dit schrijven nog niet op volle sterkte, hier worden inspanningen voor geleverd om per 1 januari 2021 een RvC te kunnen installeren voor de ‘nieuwe’ zorgcöoperatie Accent. </w:t>
      </w:r>
    </w:p>
    <w:p w14:paraId="7FD578E0" w14:textId="77777777" w:rsidR="00A8208B" w:rsidRDefault="00676DDB" w:rsidP="00BC42D1">
      <w:r w:rsidRPr="00676DDB">
        <w:rPr>
          <w:b/>
          <w:bCs/>
        </w:rPr>
        <w:t>C Personeelssamenstelling</w:t>
      </w:r>
      <w:r w:rsidRPr="00676DDB">
        <w:rPr>
          <w:b/>
          <w:bCs/>
        </w:rPr>
        <w:br/>
      </w:r>
      <w:r w:rsidR="00F26D0B">
        <w:t>Elke dag wordt gestreefd om een optimale bezetting te realiseren. Dit betekent dat er medewerkers met voldoende deskundigheid aanwezig moeten zijn. Binnen de teams wordt regelmatig, zeker in de Corona tijd een uurtje extra gewerkt of ruilt men op verzoek. In nood springt ook de directeur soms bij. Het blijft wel een uitdaging in deze tijd van krapte op de arbeidsmarkt.</w:t>
      </w:r>
      <w:r w:rsidR="00E802C7">
        <w:br/>
      </w:r>
      <w:r w:rsidR="00E802C7">
        <w:br/>
      </w:r>
      <w:r w:rsidR="00E802C7">
        <w:lastRenderedPageBreak/>
        <w:t xml:space="preserve">Oog voor elkaar hebben, goed samenwerken vraagt energie en soms moet je er ook gewoon eens met elkaar bij stilstaan. Om te kijken welk aandeel je zelf hebt als medewerker, als leidinggevende. Hoe patronen tot stand zijn gekomen en of je daar met elkaar wel of niet blij mee bent. En hoe je als team kunt groeien in </w:t>
      </w:r>
      <w:proofErr w:type="spellStart"/>
      <w:r w:rsidR="00AF07DA">
        <w:t>vakvolwassenheid</w:t>
      </w:r>
      <w:proofErr w:type="spellEnd"/>
      <w:r w:rsidR="00E802C7">
        <w:t xml:space="preserve">. Daarom gaan we de komende jaren met de teams </w:t>
      </w:r>
      <w:r w:rsidR="00A8208B">
        <w:t xml:space="preserve">samen met een externe partij op positieve wijze kijken hoe we kunnen ontwikkelen. Niet alleen ieder persoonlijk, maar ook als team. </w:t>
      </w:r>
    </w:p>
    <w:p w14:paraId="3B8B1E6A" w14:textId="77777777" w:rsidR="000B4125" w:rsidRDefault="000B4125" w:rsidP="00BC42D1"/>
    <w:tbl>
      <w:tblPr>
        <w:tblStyle w:val="Tabelraster"/>
        <w:tblW w:w="7655" w:type="dxa"/>
        <w:tblInd w:w="1838" w:type="dxa"/>
        <w:tblLook w:val="04A0" w:firstRow="1" w:lastRow="0" w:firstColumn="1" w:lastColumn="0" w:noHBand="0" w:noVBand="1"/>
      </w:tblPr>
      <w:tblGrid>
        <w:gridCol w:w="2737"/>
        <w:gridCol w:w="2791"/>
        <w:gridCol w:w="2127"/>
      </w:tblGrid>
      <w:tr w:rsidR="00A8208B" w:rsidRPr="00A246D6" w14:paraId="422712F4" w14:textId="77777777" w:rsidTr="008C1DF4">
        <w:tc>
          <w:tcPr>
            <w:tcW w:w="2737" w:type="dxa"/>
            <w:shd w:val="clear" w:color="auto" w:fill="FFC000"/>
          </w:tcPr>
          <w:p w14:paraId="631A97DB" w14:textId="77777777" w:rsidR="00A8208B" w:rsidRPr="00A246D6" w:rsidRDefault="00A8208B" w:rsidP="008C1DF4">
            <w:pPr>
              <w:rPr>
                <w:b/>
                <w:bCs/>
              </w:rPr>
            </w:pPr>
            <w:r w:rsidRPr="00A246D6">
              <w:rPr>
                <w:b/>
                <w:bCs/>
              </w:rPr>
              <w:t xml:space="preserve">Aandachtspunt </w:t>
            </w:r>
            <w:r w:rsidRPr="00A246D6">
              <w:rPr>
                <w:b/>
                <w:bCs/>
              </w:rPr>
              <w:sym w:font="Wingdings" w:char="F0E0"/>
            </w:r>
            <w:r w:rsidRPr="00A246D6">
              <w:rPr>
                <w:b/>
                <w:bCs/>
              </w:rPr>
              <w:t>alle locaties</w:t>
            </w:r>
            <w:r>
              <w:rPr>
                <w:b/>
                <w:bCs/>
              </w:rPr>
              <w:t xml:space="preserve"> (start Huize Marijke)</w:t>
            </w:r>
          </w:p>
        </w:tc>
        <w:tc>
          <w:tcPr>
            <w:tcW w:w="2791" w:type="dxa"/>
            <w:shd w:val="clear" w:color="auto" w:fill="FFC000"/>
          </w:tcPr>
          <w:p w14:paraId="0E40941D" w14:textId="77777777" w:rsidR="00A8208B" w:rsidRPr="00A246D6" w:rsidRDefault="00A8208B" w:rsidP="008C1DF4">
            <w:pPr>
              <w:rPr>
                <w:b/>
                <w:bCs/>
              </w:rPr>
            </w:pPr>
            <w:r w:rsidRPr="00A246D6">
              <w:rPr>
                <w:b/>
                <w:bCs/>
              </w:rPr>
              <w:t>Doel</w:t>
            </w:r>
          </w:p>
        </w:tc>
        <w:tc>
          <w:tcPr>
            <w:tcW w:w="2127" w:type="dxa"/>
            <w:shd w:val="clear" w:color="auto" w:fill="FFC000"/>
          </w:tcPr>
          <w:p w14:paraId="5E7ED10F" w14:textId="77777777" w:rsidR="00A8208B" w:rsidRPr="00A246D6" w:rsidRDefault="00A8208B" w:rsidP="008C1DF4">
            <w:pPr>
              <w:rPr>
                <w:b/>
                <w:bCs/>
              </w:rPr>
            </w:pPr>
            <w:r w:rsidRPr="00A246D6">
              <w:rPr>
                <w:b/>
                <w:bCs/>
              </w:rPr>
              <w:t>Interventies</w:t>
            </w:r>
          </w:p>
        </w:tc>
      </w:tr>
      <w:tr w:rsidR="00A8208B" w14:paraId="142C2437" w14:textId="77777777" w:rsidTr="008C1DF4">
        <w:tc>
          <w:tcPr>
            <w:tcW w:w="2737" w:type="dxa"/>
          </w:tcPr>
          <w:p w14:paraId="700EE0B2" w14:textId="77777777" w:rsidR="00A8208B" w:rsidRPr="00A246D6" w:rsidRDefault="00A8208B" w:rsidP="008C1DF4">
            <w:pPr>
              <w:rPr>
                <w:sz w:val="20"/>
                <w:szCs w:val="20"/>
              </w:rPr>
            </w:pPr>
            <w:r>
              <w:rPr>
                <w:sz w:val="20"/>
                <w:szCs w:val="20"/>
              </w:rPr>
              <w:t>Teams op de locaties werken hun taken maar hebben nauwelijks tijd om eens stil te staan bij de samenwerking en de ontwikkeling van het team. Dit is wel noodzakelijk om eigenaarschap en professionalisering te stimuleren.</w:t>
            </w:r>
          </w:p>
        </w:tc>
        <w:tc>
          <w:tcPr>
            <w:tcW w:w="2791" w:type="dxa"/>
          </w:tcPr>
          <w:p w14:paraId="05CF0680" w14:textId="77777777" w:rsidR="00A8208B" w:rsidRPr="00A246D6" w:rsidRDefault="00A8208B" w:rsidP="008C1DF4">
            <w:pPr>
              <w:rPr>
                <w:sz w:val="20"/>
                <w:szCs w:val="20"/>
              </w:rPr>
            </w:pPr>
            <w:r>
              <w:rPr>
                <w:sz w:val="20"/>
                <w:szCs w:val="20"/>
              </w:rPr>
              <w:t xml:space="preserve">Teams werken op professionele en positieve wijze samen en begrijpen dat een ieder onderdeel van de groep is en invloed kan uitoefenen. </w:t>
            </w:r>
          </w:p>
        </w:tc>
        <w:tc>
          <w:tcPr>
            <w:tcW w:w="2127" w:type="dxa"/>
          </w:tcPr>
          <w:p w14:paraId="72391D76" w14:textId="77777777" w:rsidR="00A8208B" w:rsidRPr="00A246D6" w:rsidRDefault="00A8208B" w:rsidP="008C1DF4">
            <w:pPr>
              <w:rPr>
                <w:sz w:val="20"/>
                <w:szCs w:val="20"/>
              </w:rPr>
            </w:pPr>
            <w:r>
              <w:rPr>
                <w:sz w:val="20"/>
                <w:szCs w:val="20"/>
              </w:rPr>
              <w:t xml:space="preserve">In samenwerking met een externe partij een aantal bijeenkomsten organiseren waarbij aan </w:t>
            </w:r>
            <w:r w:rsidR="00AF07DA">
              <w:rPr>
                <w:sz w:val="20"/>
                <w:szCs w:val="20"/>
              </w:rPr>
              <w:t>hiernaast staande</w:t>
            </w:r>
            <w:r>
              <w:rPr>
                <w:sz w:val="20"/>
                <w:szCs w:val="20"/>
              </w:rPr>
              <w:t xml:space="preserve"> doelen wordt gefocust. </w:t>
            </w:r>
          </w:p>
        </w:tc>
      </w:tr>
    </w:tbl>
    <w:p w14:paraId="7C761EA1" w14:textId="77777777" w:rsidR="00A8208B" w:rsidRDefault="00A8208B" w:rsidP="00BC42D1">
      <w:r>
        <w:rPr>
          <w:noProof/>
          <w:sz w:val="20"/>
          <w:szCs w:val="20"/>
        </w:rPr>
        <w:drawing>
          <wp:anchor distT="0" distB="0" distL="114300" distR="114300" simplePos="0" relativeHeight="251693056" behindDoc="0" locked="0" layoutInCell="1" allowOverlap="1" wp14:anchorId="6B66F13A" wp14:editId="67413654">
            <wp:simplePos x="0" y="0"/>
            <wp:positionH relativeFrom="column">
              <wp:posOffset>122230</wp:posOffset>
            </wp:positionH>
            <wp:positionV relativeFrom="paragraph">
              <wp:posOffset>-835295</wp:posOffset>
            </wp:positionV>
            <wp:extent cx="734400" cy="734400"/>
            <wp:effectExtent l="0" t="0" r="8890" b="8890"/>
            <wp:wrapNone/>
            <wp:docPr id="23" name="Graphic 23" descr="Groep men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oupofpeople.svg"/>
                    <pic:cNvPicPr/>
                  </pic:nvPicPr>
                  <pic:blipFill>
                    <a:blip r:embed="rId41">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734400" cy="734400"/>
                    </a:xfrm>
                    <a:prstGeom prst="rect">
                      <a:avLst/>
                    </a:prstGeom>
                  </pic:spPr>
                </pic:pic>
              </a:graphicData>
            </a:graphic>
            <wp14:sizeRelH relativeFrom="margin">
              <wp14:pctWidth>0</wp14:pctWidth>
            </wp14:sizeRelH>
            <wp14:sizeRelV relativeFrom="margin">
              <wp14:pctHeight>0</wp14:pctHeight>
            </wp14:sizeRelV>
          </wp:anchor>
        </w:drawing>
      </w:r>
    </w:p>
    <w:p w14:paraId="5A81FFB9" w14:textId="77777777" w:rsidR="00676DDB" w:rsidRDefault="00F26D0B" w:rsidP="00BC42D1">
      <w:r>
        <w:br/>
      </w:r>
      <w:r w:rsidR="00E802C7">
        <w:t>De afgelopen jaren hebben we m.b.v. de kwaliteitsgelden</w:t>
      </w:r>
      <w:r>
        <w:t xml:space="preserve"> extra uren ‘gastvrouw’ </w:t>
      </w:r>
      <w:r w:rsidR="00E802C7">
        <w:t xml:space="preserve">en ‘assistent activiteitenbegeleider’ </w:t>
      </w:r>
      <w:r>
        <w:t xml:space="preserve">kunnen inzetten om hiermee de verzorging/verpleging te ontlasten en meer sfeer en gezelligheid te kunnen bieden. Ook het toezicht in de avonden is hiermee meer gewaarborgd als de verzorgenden de bewoners helpen of naar bed brengen. In de komende jaren is de wens de flexibele </w:t>
      </w:r>
      <w:r w:rsidR="00E802C7">
        <w:t xml:space="preserve">schil </w:t>
      </w:r>
      <w:r>
        <w:t>meer te kunnen gebruiken en alerter mee te gaan met toenemende of afnemende zorgzwaarte. Immer</w:t>
      </w:r>
      <w:r w:rsidR="004B628C">
        <w:t>s</w:t>
      </w:r>
      <w:r>
        <w:t xml:space="preserve"> niet alle bewoners hebben evenveel zorg nodig. Ten tijde van het verlenen van palliatieve zorg zou het bij voorbeeld fijn zijn als er meer uren ingezet kunnen worden, terwijl in de periode na overlijden weer wat minder uren kunnen worden ingezet wanneer er nog geen nieuwe bewoner is. </w:t>
      </w:r>
      <w:r w:rsidR="00CB740C">
        <w:t>Locatie-</w:t>
      </w:r>
      <w:proofErr w:type="spellStart"/>
      <w:r w:rsidR="00CB740C">
        <w:t>zorgcoöordinatoren</w:t>
      </w:r>
      <w:proofErr w:type="spellEnd"/>
      <w:r w:rsidR="00CB740C">
        <w:t xml:space="preserve"> zouden hiermee dus meer kunnen afstemmen op de daadwerkelijke zorgbehoefte.</w:t>
      </w:r>
    </w:p>
    <w:p w14:paraId="483C3226" w14:textId="77777777" w:rsidR="004B628C" w:rsidRDefault="00CB740C" w:rsidP="00BC42D1">
      <w:r>
        <w:t>De personeelsbezetting die momenteel als uitgangspunt in onze huizen wordt gehanteerd ziet u hieronder</w:t>
      </w:r>
      <w:r w:rsidR="003D6028">
        <w:t xml:space="preserve"> (</w:t>
      </w:r>
      <w:proofErr w:type="spellStart"/>
      <w:r w:rsidR="003D6028">
        <w:t>n.b</w:t>
      </w:r>
      <w:proofErr w:type="spellEnd"/>
      <w:r w:rsidR="003D6028">
        <w:t xml:space="preserve"> elke dag is een </w:t>
      </w:r>
      <w:proofErr w:type="spellStart"/>
      <w:r w:rsidR="003D6028">
        <w:t>dagoudste</w:t>
      </w:r>
      <w:proofErr w:type="spellEnd"/>
      <w:r w:rsidR="003D6028">
        <w:t xml:space="preserve"> benoemd op het rooster die de coördinatie van zorg op zich neemt)</w:t>
      </w:r>
      <w:r w:rsidR="004B628C">
        <w:t xml:space="preserve">. Getalen zijn de uren dat zorgverleners ingepland zijn. </w:t>
      </w:r>
    </w:p>
    <w:p w14:paraId="485CC2C2" w14:textId="77777777" w:rsidR="00CB740C" w:rsidRDefault="004B628C" w:rsidP="00BC42D1">
      <w:r>
        <w:t xml:space="preserve">NB in Huize Marijke en de </w:t>
      </w:r>
      <w:proofErr w:type="spellStart"/>
      <w:r>
        <w:t>Wijkse</w:t>
      </w:r>
      <w:proofErr w:type="spellEnd"/>
      <w:r>
        <w:t xml:space="preserve"> Hof staan </w:t>
      </w:r>
      <w:proofErr w:type="spellStart"/>
      <w:r>
        <w:t>helpenden</w:t>
      </w:r>
      <w:proofErr w:type="spellEnd"/>
      <w:r>
        <w:t xml:space="preserve"> ingepland die na de drie uur ‘opstart’ de huishoudelijke taken op zich nemen.</w:t>
      </w:r>
    </w:p>
    <w:p w14:paraId="29A855FC" w14:textId="77777777" w:rsidR="00D521A6" w:rsidRDefault="00D521A6" w:rsidP="00BC42D1"/>
    <w:tbl>
      <w:tblPr>
        <w:tblStyle w:val="Tabelraster"/>
        <w:tblW w:w="0" w:type="auto"/>
        <w:tblLook w:val="04A0" w:firstRow="1" w:lastRow="0" w:firstColumn="1" w:lastColumn="0" w:noHBand="0" w:noVBand="1"/>
      </w:tblPr>
      <w:tblGrid>
        <w:gridCol w:w="1547"/>
        <w:gridCol w:w="1997"/>
        <w:gridCol w:w="992"/>
        <w:gridCol w:w="1129"/>
        <w:gridCol w:w="1276"/>
      </w:tblGrid>
      <w:tr w:rsidR="008357A0" w:rsidRPr="003D6028" w14:paraId="74D0347B" w14:textId="77777777" w:rsidTr="008357A0">
        <w:tc>
          <w:tcPr>
            <w:tcW w:w="1547" w:type="dxa"/>
            <w:shd w:val="clear" w:color="auto" w:fill="FF6600"/>
          </w:tcPr>
          <w:p w14:paraId="39F75F4B" w14:textId="77777777" w:rsidR="008357A0" w:rsidRPr="003D6028" w:rsidRDefault="008357A0" w:rsidP="00BC42D1">
            <w:pPr>
              <w:rPr>
                <w:b/>
                <w:bCs/>
              </w:rPr>
            </w:pPr>
            <w:r w:rsidRPr="003D6028">
              <w:rPr>
                <w:b/>
                <w:bCs/>
              </w:rPr>
              <w:t>Locatie</w:t>
            </w:r>
          </w:p>
        </w:tc>
        <w:tc>
          <w:tcPr>
            <w:tcW w:w="1997" w:type="dxa"/>
            <w:shd w:val="clear" w:color="auto" w:fill="FF6600"/>
          </w:tcPr>
          <w:p w14:paraId="620F834E" w14:textId="77777777" w:rsidR="008357A0" w:rsidRPr="003D6028" w:rsidRDefault="008357A0" w:rsidP="00BC42D1">
            <w:pPr>
              <w:rPr>
                <w:b/>
                <w:bCs/>
              </w:rPr>
            </w:pPr>
          </w:p>
        </w:tc>
        <w:tc>
          <w:tcPr>
            <w:tcW w:w="992" w:type="dxa"/>
            <w:shd w:val="clear" w:color="auto" w:fill="FF6600"/>
          </w:tcPr>
          <w:p w14:paraId="082D36FC" w14:textId="77777777" w:rsidR="008357A0" w:rsidRPr="003D6028" w:rsidRDefault="008357A0" w:rsidP="008357A0">
            <w:pPr>
              <w:rPr>
                <w:b/>
                <w:bCs/>
              </w:rPr>
            </w:pPr>
            <w:r>
              <w:rPr>
                <w:b/>
                <w:bCs/>
              </w:rPr>
              <w:t>Dag</w:t>
            </w:r>
          </w:p>
        </w:tc>
        <w:tc>
          <w:tcPr>
            <w:tcW w:w="1129" w:type="dxa"/>
            <w:shd w:val="clear" w:color="auto" w:fill="FF6600"/>
          </w:tcPr>
          <w:p w14:paraId="49A30763" w14:textId="77777777" w:rsidR="008357A0" w:rsidRPr="003D6028" w:rsidRDefault="008357A0" w:rsidP="00BC42D1">
            <w:pPr>
              <w:rPr>
                <w:b/>
                <w:bCs/>
              </w:rPr>
            </w:pPr>
            <w:r w:rsidRPr="003D6028">
              <w:rPr>
                <w:b/>
                <w:bCs/>
              </w:rPr>
              <w:t>Avond</w:t>
            </w:r>
          </w:p>
        </w:tc>
        <w:tc>
          <w:tcPr>
            <w:tcW w:w="1276" w:type="dxa"/>
            <w:shd w:val="clear" w:color="auto" w:fill="FF6600"/>
          </w:tcPr>
          <w:p w14:paraId="0E5F3064" w14:textId="77777777" w:rsidR="008357A0" w:rsidRPr="003D6028" w:rsidRDefault="008357A0" w:rsidP="00BC42D1">
            <w:pPr>
              <w:rPr>
                <w:b/>
                <w:bCs/>
              </w:rPr>
            </w:pPr>
            <w:r w:rsidRPr="003D6028">
              <w:rPr>
                <w:b/>
                <w:bCs/>
              </w:rPr>
              <w:t>Nacht</w:t>
            </w:r>
          </w:p>
        </w:tc>
      </w:tr>
      <w:tr w:rsidR="008357A0" w:rsidRPr="003D6028" w14:paraId="122A0723" w14:textId="77777777" w:rsidTr="008357A0">
        <w:tc>
          <w:tcPr>
            <w:tcW w:w="1547" w:type="dxa"/>
          </w:tcPr>
          <w:p w14:paraId="727A4FD0" w14:textId="77777777" w:rsidR="008357A0" w:rsidRPr="003D6028" w:rsidRDefault="008357A0" w:rsidP="00BC42D1">
            <w:pPr>
              <w:rPr>
                <w:b/>
                <w:bCs/>
              </w:rPr>
            </w:pPr>
            <w:r w:rsidRPr="003D6028">
              <w:rPr>
                <w:b/>
                <w:bCs/>
              </w:rPr>
              <w:t>Huize Marijke</w:t>
            </w:r>
          </w:p>
        </w:tc>
        <w:tc>
          <w:tcPr>
            <w:tcW w:w="1997" w:type="dxa"/>
          </w:tcPr>
          <w:p w14:paraId="5954C596" w14:textId="77777777" w:rsidR="008357A0" w:rsidRPr="003D6028" w:rsidRDefault="008357A0" w:rsidP="008357A0">
            <w:proofErr w:type="spellStart"/>
            <w:r>
              <w:t>Verplk</w:t>
            </w:r>
            <w:proofErr w:type="spellEnd"/>
            <w:r>
              <w:t>/verzorgende</w:t>
            </w:r>
          </w:p>
        </w:tc>
        <w:tc>
          <w:tcPr>
            <w:tcW w:w="992" w:type="dxa"/>
          </w:tcPr>
          <w:p w14:paraId="242D0268" w14:textId="77777777" w:rsidR="008357A0" w:rsidRDefault="008357A0">
            <w:r>
              <w:t>8</w:t>
            </w:r>
          </w:p>
          <w:p w14:paraId="6DC20D5F" w14:textId="77777777" w:rsidR="008357A0" w:rsidRPr="003D6028" w:rsidRDefault="008357A0" w:rsidP="00BC42D1"/>
        </w:tc>
        <w:tc>
          <w:tcPr>
            <w:tcW w:w="1129" w:type="dxa"/>
          </w:tcPr>
          <w:p w14:paraId="4887DB30" w14:textId="77777777" w:rsidR="008357A0" w:rsidRPr="003E39CB" w:rsidRDefault="008357A0" w:rsidP="00BC42D1">
            <w:r>
              <w:t>7</w:t>
            </w:r>
          </w:p>
        </w:tc>
        <w:tc>
          <w:tcPr>
            <w:tcW w:w="1276" w:type="dxa"/>
          </w:tcPr>
          <w:p w14:paraId="1EF0AD03" w14:textId="77777777" w:rsidR="008357A0" w:rsidRPr="003E39CB" w:rsidRDefault="008357A0" w:rsidP="00BC42D1">
            <w:r>
              <w:t>9</w:t>
            </w:r>
          </w:p>
        </w:tc>
      </w:tr>
      <w:tr w:rsidR="008357A0" w:rsidRPr="003D6028" w14:paraId="79B03D69" w14:textId="77777777" w:rsidTr="008357A0">
        <w:tc>
          <w:tcPr>
            <w:tcW w:w="1547" w:type="dxa"/>
          </w:tcPr>
          <w:p w14:paraId="71608248" w14:textId="77777777" w:rsidR="008357A0" w:rsidRPr="003D6028" w:rsidRDefault="008357A0" w:rsidP="00BC42D1">
            <w:pPr>
              <w:rPr>
                <w:b/>
                <w:bCs/>
              </w:rPr>
            </w:pPr>
          </w:p>
        </w:tc>
        <w:tc>
          <w:tcPr>
            <w:tcW w:w="1997" w:type="dxa"/>
          </w:tcPr>
          <w:p w14:paraId="1E7309AE" w14:textId="77777777" w:rsidR="008357A0" w:rsidRDefault="008357A0" w:rsidP="00BC42D1">
            <w:r>
              <w:t>Helpende</w:t>
            </w:r>
          </w:p>
        </w:tc>
        <w:tc>
          <w:tcPr>
            <w:tcW w:w="992" w:type="dxa"/>
          </w:tcPr>
          <w:p w14:paraId="3E472610" w14:textId="77777777" w:rsidR="008357A0" w:rsidRDefault="004B628C" w:rsidP="008357A0">
            <w:r>
              <w:t>8 + 3</w:t>
            </w:r>
          </w:p>
        </w:tc>
        <w:tc>
          <w:tcPr>
            <w:tcW w:w="1129" w:type="dxa"/>
          </w:tcPr>
          <w:p w14:paraId="4A8C0316" w14:textId="77777777" w:rsidR="008357A0" w:rsidRPr="003E39CB" w:rsidRDefault="008357A0" w:rsidP="00BC42D1">
            <w:r>
              <w:t>7</w:t>
            </w:r>
          </w:p>
        </w:tc>
        <w:tc>
          <w:tcPr>
            <w:tcW w:w="1276" w:type="dxa"/>
          </w:tcPr>
          <w:p w14:paraId="785F4392" w14:textId="77777777" w:rsidR="008357A0" w:rsidRPr="003E39CB" w:rsidRDefault="008357A0" w:rsidP="00BC42D1"/>
        </w:tc>
      </w:tr>
      <w:tr w:rsidR="008357A0" w:rsidRPr="003D6028" w14:paraId="1275D888" w14:textId="77777777" w:rsidTr="008357A0">
        <w:tc>
          <w:tcPr>
            <w:tcW w:w="1547" w:type="dxa"/>
          </w:tcPr>
          <w:p w14:paraId="7930CB45" w14:textId="77777777" w:rsidR="008357A0" w:rsidRPr="003D6028" w:rsidRDefault="008357A0" w:rsidP="00BC42D1">
            <w:pPr>
              <w:rPr>
                <w:b/>
                <w:bCs/>
              </w:rPr>
            </w:pPr>
          </w:p>
        </w:tc>
        <w:tc>
          <w:tcPr>
            <w:tcW w:w="1997" w:type="dxa"/>
          </w:tcPr>
          <w:p w14:paraId="5FF30615" w14:textId="77777777" w:rsidR="008357A0" w:rsidRDefault="008357A0" w:rsidP="00BC42D1">
            <w:r>
              <w:t>Huishouding</w:t>
            </w:r>
          </w:p>
        </w:tc>
        <w:tc>
          <w:tcPr>
            <w:tcW w:w="992" w:type="dxa"/>
          </w:tcPr>
          <w:p w14:paraId="093D42C0" w14:textId="77777777" w:rsidR="008357A0" w:rsidRDefault="008357A0" w:rsidP="008357A0">
            <w:r>
              <w:t>5</w:t>
            </w:r>
          </w:p>
        </w:tc>
        <w:tc>
          <w:tcPr>
            <w:tcW w:w="1129" w:type="dxa"/>
          </w:tcPr>
          <w:p w14:paraId="0E36818A" w14:textId="77777777" w:rsidR="008357A0" w:rsidRPr="003E39CB" w:rsidRDefault="008357A0" w:rsidP="00BC42D1"/>
        </w:tc>
        <w:tc>
          <w:tcPr>
            <w:tcW w:w="1276" w:type="dxa"/>
          </w:tcPr>
          <w:p w14:paraId="5C14510A" w14:textId="77777777" w:rsidR="008357A0" w:rsidRPr="003E39CB" w:rsidRDefault="008357A0" w:rsidP="00BC42D1"/>
        </w:tc>
      </w:tr>
      <w:tr w:rsidR="008357A0" w:rsidRPr="003D6028" w14:paraId="11FB9F4A" w14:textId="77777777" w:rsidTr="008357A0">
        <w:tc>
          <w:tcPr>
            <w:tcW w:w="1547" w:type="dxa"/>
          </w:tcPr>
          <w:p w14:paraId="4E00A276" w14:textId="77777777" w:rsidR="008357A0" w:rsidRPr="008357A0" w:rsidRDefault="008357A0" w:rsidP="00BC42D1"/>
        </w:tc>
        <w:tc>
          <w:tcPr>
            <w:tcW w:w="1997" w:type="dxa"/>
          </w:tcPr>
          <w:p w14:paraId="09656688" w14:textId="77777777" w:rsidR="008357A0" w:rsidRPr="008357A0" w:rsidRDefault="008357A0" w:rsidP="00BC42D1">
            <w:proofErr w:type="spellStart"/>
            <w:r w:rsidRPr="008357A0">
              <w:t>Activiteitenbegl</w:t>
            </w:r>
            <w:proofErr w:type="spellEnd"/>
            <w:r w:rsidRPr="008357A0">
              <w:t>.</w:t>
            </w:r>
          </w:p>
        </w:tc>
        <w:tc>
          <w:tcPr>
            <w:tcW w:w="992" w:type="dxa"/>
          </w:tcPr>
          <w:p w14:paraId="121B24D5" w14:textId="77777777" w:rsidR="008357A0" w:rsidRPr="008357A0" w:rsidRDefault="008357A0" w:rsidP="008357A0">
            <w:r w:rsidRPr="008357A0">
              <w:t>7</w:t>
            </w:r>
          </w:p>
        </w:tc>
        <w:tc>
          <w:tcPr>
            <w:tcW w:w="1129" w:type="dxa"/>
          </w:tcPr>
          <w:p w14:paraId="3660C669" w14:textId="77777777" w:rsidR="008357A0" w:rsidRPr="003D6028" w:rsidRDefault="008357A0" w:rsidP="00BC42D1">
            <w:pPr>
              <w:rPr>
                <w:b/>
                <w:bCs/>
              </w:rPr>
            </w:pPr>
          </w:p>
        </w:tc>
        <w:tc>
          <w:tcPr>
            <w:tcW w:w="1276" w:type="dxa"/>
          </w:tcPr>
          <w:p w14:paraId="39A88B7A" w14:textId="77777777" w:rsidR="008357A0" w:rsidRPr="003D6028" w:rsidRDefault="008357A0" w:rsidP="00BC42D1">
            <w:pPr>
              <w:rPr>
                <w:b/>
                <w:bCs/>
              </w:rPr>
            </w:pPr>
          </w:p>
        </w:tc>
      </w:tr>
      <w:tr w:rsidR="008357A0" w:rsidRPr="003D6028" w14:paraId="43A879ED" w14:textId="77777777" w:rsidTr="008357A0">
        <w:tc>
          <w:tcPr>
            <w:tcW w:w="1547" w:type="dxa"/>
          </w:tcPr>
          <w:p w14:paraId="7D1A96CC" w14:textId="77777777" w:rsidR="008357A0" w:rsidRPr="008357A0" w:rsidRDefault="008357A0" w:rsidP="00BC42D1"/>
        </w:tc>
        <w:tc>
          <w:tcPr>
            <w:tcW w:w="1997" w:type="dxa"/>
          </w:tcPr>
          <w:p w14:paraId="001803CE" w14:textId="77777777" w:rsidR="008357A0" w:rsidRPr="008357A0" w:rsidRDefault="008357A0" w:rsidP="00BC42D1">
            <w:r w:rsidRPr="008357A0">
              <w:t>Gastvrouw</w:t>
            </w:r>
          </w:p>
        </w:tc>
        <w:tc>
          <w:tcPr>
            <w:tcW w:w="992" w:type="dxa"/>
          </w:tcPr>
          <w:p w14:paraId="34569455" w14:textId="77777777" w:rsidR="008357A0" w:rsidRPr="008357A0" w:rsidRDefault="008357A0" w:rsidP="008357A0">
            <w:r w:rsidRPr="008357A0">
              <w:t>5</w:t>
            </w:r>
          </w:p>
        </w:tc>
        <w:tc>
          <w:tcPr>
            <w:tcW w:w="1129" w:type="dxa"/>
          </w:tcPr>
          <w:p w14:paraId="788557F2" w14:textId="77777777" w:rsidR="008357A0" w:rsidRPr="008357A0" w:rsidRDefault="008357A0" w:rsidP="00BC42D1">
            <w:r w:rsidRPr="008357A0">
              <w:t>6</w:t>
            </w:r>
          </w:p>
        </w:tc>
        <w:tc>
          <w:tcPr>
            <w:tcW w:w="1276" w:type="dxa"/>
          </w:tcPr>
          <w:p w14:paraId="2E8BC8F0" w14:textId="77777777" w:rsidR="008357A0" w:rsidRPr="003D6028" w:rsidRDefault="008357A0" w:rsidP="00BC42D1">
            <w:pPr>
              <w:rPr>
                <w:b/>
                <w:bCs/>
              </w:rPr>
            </w:pPr>
          </w:p>
        </w:tc>
      </w:tr>
      <w:tr w:rsidR="008357A0" w:rsidRPr="003D6028" w14:paraId="63388BC8" w14:textId="77777777" w:rsidTr="008357A0">
        <w:tc>
          <w:tcPr>
            <w:tcW w:w="1547" w:type="dxa"/>
          </w:tcPr>
          <w:p w14:paraId="315A51AA" w14:textId="77777777" w:rsidR="008357A0" w:rsidRPr="008357A0" w:rsidRDefault="008357A0" w:rsidP="00BC42D1"/>
        </w:tc>
        <w:tc>
          <w:tcPr>
            <w:tcW w:w="1997" w:type="dxa"/>
          </w:tcPr>
          <w:p w14:paraId="70FBB50E" w14:textId="77777777" w:rsidR="008357A0" w:rsidRPr="008357A0" w:rsidRDefault="008357A0" w:rsidP="00BC42D1">
            <w:r>
              <w:t>LZC/EVV</w:t>
            </w:r>
          </w:p>
        </w:tc>
        <w:tc>
          <w:tcPr>
            <w:tcW w:w="992" w:type="dxa"/>
          </w:tcPr>
          <w:p w14:paraId="035DD32D" w14:textId="77777777" w:rsidR="008357A0" w:rsidRPr="008357A0" w:rsidRDefault="008357A0" w:rsidP="008357A0">
            <w:r>
              <w:t>4</w:t>
            </w:r>
          </w:p>
        </w:tc>
        <w:tc>
          <w:tcPr>
            <w:tcW w:w="1129" w:type="dxa"/>
          </w:tcPr>
          <w:p w14:paraId="417B06D7" w14:textId="77777777" w:rsidR="008357A0" w:rsidRPr="008357A0" w:rsidRDefault="008357A0" w:rsidP="00BC42D1"/>
        </w:tc>
        <w:tc>
          <w:tcPr>
            <w:tcW w:w="1276" w:type="dxa"/>
          </w:tcPr>
          <w:p w14:paraId="27C2475D" w14:textId="77777777" w:rsidR="008357A0" w:rsidRPr="003D6028" w:rsidRDefault="008357A0" w:rsidP="00BC42D1">
            <w:pPr>
              <w:rPr>
                <w:b/>
                <w:bCs/>
              </w:rPr>
            </w:pPr>
          </w:p>
        </w:tc>
      </w:tr>
      <w:tr w:rsidR="008357A0" w:rsidRPr="003D6028" w14:paraId="50ADD984" w14:textId="77777777" w:rsidTr="008357A0">
        <w:tc>
          <w:tcPr>
            <w:tcW w:w="1547" w:type="dxa"/>
            <w:shd w:val="clear" w:color="auto" w:fill="F2F2F2" w:themeFill="background1" w:themeFillShade="F2"/>
          </w:tcPr>
          <w:p w14:paraId="0B575F10" w14:textId="77777777" w:rsidR="008357A0" w:rsidRPr="008357A0" w:rsidRDefault="008357A0" w:rsidP="00BC42D1"/>
        </w:tc>
        <w:tc>
          <w:tcPr>
            <w:tcW w:w="1997" w:type="dxa"/>
            <w:shd w:val="clear" w:color="auto" w:fill="F2F2F2" w:themeFill="background1" w:themeFillShade="F2"/>
          </w:tcPr>
          <w:p w14:paraId="31E68F67" w14:textId="77777777" w:rsidR="008357A0" w:rsidRPr="008357A0" w:rsidRDefault="008357A0" w:rsidP="00BC42D1"/>
        </w:tc>
        <w:tc>
          <w:tcPr>
            <w:tcW w:w="992" w:type="dxa"/>
            <w:shd w:val="clear" w:color="auto" w:fill="F2F2F2" w:themeFill="background1" w:themeFillShade="F2"/>
          </w:tcPr>
          <w:p w14:paraId="75182ACC" w14:textId="77777777" w:rsidR="008357A0" w:rsidRPr="008357A0" w:rsidRDefault="008357A0" w:rsidP="008357A0"/>
        </w:tc>
        <w:tc>
          <w:tcPr>
            <w:tcW w:w="1129" w:type="dxa"/>
            <w:shd w:val="clear" w:color="auto" w:fill="F2F2F2" w:themeFill="background1" w:themeFillShade="F2"/>
          </w:tcPr>
          <w:p w14:paraId="3B2EBFC8" w14:textId="77777777" w:rsidR="008357A0" w:rsidRPr="008357A0" w:rsidRDefault="008357A0" w:rsidP="00BC42D1"/>
        </w:tc>
        <w:tc>
          <w:tcPr>
            <w:tcW w:w="1276" w:type="dxa"/>
            <w:shd w:val="clear" w:color="auto" w:fill="F2F2F2" w:themeFill="background1" w:themeFillShade="F2"/>
          </w:tcPr>
          <w:p w14:paraId="0B803640" w14:textId="77777777" w:rsidR="008357A0" w:rsidRPr="003D6028" w:rsidRDefault="008357A0" w:rsidP="00BC42D1">
            <w:pPr>
              <w:rPr>
                <w:b/>
                <w:bCs/>
              </w:rPr>
            </w:pPr>
          </w:p>
        </w:tc>
      </w:tr>
      <w:tr w:rsidR="008357A0" w:rsidRPr="003D6028" w14:paraId="44978B46" w14:textId="77777777" w:rsidTr="00A00F30">
        <w:tc>
          <w:tcPr>
            <w:tcW w:w="1547" w:type="dxa"/>
          </w:tcPr>
          <w:p w14:paraId="387E737F" w14:textId="77777777" w:rsidR="008357A0" w:rsidRPr="003D6028" w:rsidRDefault="008357A0" w:rsidP="00A00F30">
            <w:pPr>
              <w:rPr>
                <w:b/>
                <w:bCs/>
              </w:rPr>
            </w:pPr>
            <w:proofErr w:type="spellStart"/>
            <w:r>
              <w:rPr>
                <w:b/>
                <w:bCs/>
              </w:rPr>
              <w:lastRenderedPageBreak/>
              <w:t>Zorghuys</w:t>
            </w:r>
            <w:proofErr w:type="spellEnd"/>
            <w:r>
              <w:rPr>
                <w:b/>
                <w:bCs/>
              </w:rPr>
              <w:t xml:space="preserve"> de Wingerd</w:t>
            </w:r>
          </w:p>
        </w:tc>
        <w:tc>
          <w:tcPr>
            <w:tcW w:w="1997" w:type="dxa"/>
          </w:tcPr>
          <w:p w14:paraId="6621A11B" w14:textId="77777777" w:rsidR="008357A0" w:rsidRPr="003D6028" w:rsidRDefault="008357A0" w:rsidP="00A00F30">
            <w:proofErr w:type="spellStart"/>
            <w:r>
              <w:t>Verplk</w:t>
            </w:r>
            <w:proofErr w:type="spellEnd"/>
            <w:r>
              <w:t>/verzorgende</w:t>
            </w:r>
          </w:p>
        </w:tc>
        <w:tc>
          <w:tcPr>
            <w:tcW w:w="992" w:type="dxa"/>
          </w:tcPr>
          <w:p w14:paraId="332E7E13" w14:textId="77777777" w:rsidR="008357A0" w:rsidRDefault="008357A0" w:rsidP="00A00F30">
            <w:r>
              <w:t>8</w:t>
            </w:r>
          </w:p>
          <w:p w14:paraId="19A75CA5" w14:textId="77777777" w:rsidR="008357A0" w:rsidRPr="003D6028" w:rsidRDefault="008357A0" w:rsidP="00A00F30"/>
        </w:tc>
        <w:tc>
          <w:tcPr>
            <w:tcW w:w="1129" w:type="dxa"/>
          </w:tcPr>
          <w:p w14:paraId="4499F331" w14:textId="77777777" w:rsidR="008357A0" w:rsidRPr="003E39CB" w:rsidRDefault="008357A0" w:rsidP="00A00F30">
            <w:r>
              <w:t>8</w:t>
            </w:r>
          </w:p>
        </w:tc>
        <w:tc>
          <w:tcPr>
            <w:tcW w:w="1276" w:type="dxa"/>
          </w:tcPr>
          <w:p w14:paraId="6113830E" w14:textId="77777777" w:rsidR="008357A0" w:rsidRPr="003E39CB" w:rsidRDefault="008357A0" w:rsidP="00A00F30">
            <w:r>
              <w:t>9</w:t>
            </w:r>
          </w:p>
        </w:tc>
      </w:tr>
      <w:tr w:rsidR="008357A0" w:rsidRPr="003D6028" w14:paraId="2A46932C" w14:textId="77777777" w:rsidTr="00A00F30">
        <w:tc>
          <w:tcPr>
            <w:tcW w:w="1547" w:type="dxa"/>
          </w:tcPr>
          <w:p w14:paraId="04C6D872" w14:textId="77777777" w:rsidR="008357A0" w:rsidRPr="003D6028" w:rsidRDefault="008357A0" w:rsidP="00A00F30">
            <w:pPr>
              <w:rPr>
                <w:b/>
                <w:bCs/>
              </w:rPr>
            </w:pPr>
          </w:p>
        </w:tc>
        <w:tc>
          <w:tcPr>
            <w:tcW w:w="1997" w:type="dxa"/>
          </w:tcPr>
          <w:p w14:paraId="5B6A42FD" w14:textId="77777777" w:rsidR="008357A0" w:rsidRDefault="008357A0" w:rsidP="00A00F30">
            <w:r>
              <w:t>Helpende</w:t>
            </w:r>
          </w:p>
        </w:tc>
        <w:tc>
          <w:tcPr>
            <w:tcW w:w="992" w:type="dxa"/>
          </w:tcPr>
          <w:p w14:paraId="1698B8E2" w14:textId="77777777" w:rsidR="008357A0" w:rsidRDefault="008357A0" w:rsidP="00A00F30">
            <w:r>
              <w:t>6</w:t>
            </w:r>
          </w:p>
        </w:tc>
        <w:tc>
          <w:tcPr>
            <w:tcW w:w="1129" w:type="dxa"/>
          </w:tcPr>
          <w:p w14:paraId="7BF968D3" w14:textId="77777777" w:rsidR="008357A0" w:rsidRPr="003E39CB" w:rsidRDefault="008357A0" w:rsidP="00A00F30"/>
        </w:tc>
        <w:tc>
          <w:tcPr>
            <w:tcW w:w="1276" w:type="dxa"/>
          </w:tcPr>
          <w:p w14:paraId="2A3765BB" w14:textId="77777777" w:rsidR="008357A0" w:rsidRPr="003E39CB" w:rsidRDefault="008357A0" w:rsidP="00A00F30"/>
        </w:tc>
      </w:tr>
      <w:tr w:rsidR="008357A0" w:rsidRPr="003D6028" w14:paraId="071A60BB" w14:textId="77777777" w:rsidTr="00A00F30">
        <w:tc>
          <w:tcPr>
            <w:tcW w:w="1547" w:type="dxa"/>
          </w:tcPr>
          <w:p w14:paraId="7088C976" w14:textId="77777777" w:rsidR="008357A0" w:rsidRPr="003D6028" w:rsidRDefault="008357A0" w:rsidP="00A00F30">
            <w:pPr>
              <w:rPr>
                <w:b/>
                <w:bCs/>
              </w:rPr>
            </w:pPr>
          </w:p>
        </w:tc>
        <w:tc>
          <w:tcPr>
            <w:tcW w:w="1997" w:type="dxa"/>
          </w:tcPr>
          <w:p w14:paraId="4AA5A2D6" w14:textId="77777777" w:rsidR="008357A0" w:rsidRDefault="008357A0" w:rsidP="00A00F30">
            <w:r>
              <w:t>Huishouding</w:t>
            </w:r>
          </w:p>
        </w:tc>
        <w:tc>
          <w:tcPr>
            <w:tcW w:w="992" w:type="dxa"/>
          </w:tcPr>
          <w:p w14:paraId="4F64C608" w14:textId="77777777" w:rsidR="008357A0" w:rsidRDefault="008357A0" w:rsidP="00A00F30">
            <w:r>
              <w:t>5</w:t>
            </w:r>
          </w:p>
        </w:tc>
        <w:tc>
          <w:tcPr>
            <w:tcW w:w="1129" w:type="dxa"/>
          </w:tcPr>
          <w:p w14:paraId="680DF606" w14:textId="77777777" w:rsidR="008357A0" w:rsidRPr="003E39CB" w:rsidRDefault="008357A0" w:rsidP="00A00F30"/>
        </w:tc>
        <w:tc>
          <w:tcPr>
            <w:tcW w:w="1276" w:type="dxa"/>
          </w:tcPr>
          <w:p w14:paraId="7AA42B34" w14:textId="77777777" w:rsidR="008357A0" w:rsidRPr="003E39CB" w:rsidRDefault="008357A0" w:rsidP="00A00F30"/>
        </w:tc>
      </w:tr>
      <w:tr w:rsidR="008357A0" w:rsidRPr="003D6028" w14:paraId="09BD9719" w14:textId="77777777" w:rsidTr="00A00F30">
        <w:tc>
          <w:tcPr>
            <w:tcW w:w="1547" w:type="dxa"/>
          </w:tcPr>
          <w:p w14:paraId="19FD9CB5" w14:textId="77777777" w:rsidR="008357A0" w:rsidRPr="008357A0" w:rsidRDefault="008357A0" w:rsidP="00A00F30"/>
        </w:tc>
        <w:tc>
          <w:tcPr>
            <w:tcW w:w="1997" w:type="dxa"/>
          </w:tcPr>
          <w:p w14:paraId="31719D21" w14:textId="77777777" w:rsidR="008357A0" w:rsidRPr="008357A0" w:rsidRDefault="008357A0" w:rsidP="00A00F30">
            <w:proofErr w:type="spellStart"/>
            <w:r w:rsidRPr="008357A0">
              <w:t>Activiteitenbegl</w:t>
            </w:r>
            <w:proofErr w:type="spellEnd"/>
            <w:r w:rsidRPr="008357A0">
              <w:t>.</w:t>
            </w:r>
          </w:p>
        </w:tc>
        <w:tc>
          <w:tcPr>
            <w:tcW w:w="992" w:type="dxa"/>
          </w:tcPr>
          <w:p w14:paraId="6EA5B880" w14:textId="77777777" w:rsidR="008357A0" w:rsidRPr="008357A0" w:rsidRDefault="00884024" w:rsidP="00A00F30">
            <w:r>
              <w:t>7</w:t>
            </w:r>
          </w:p>
        </w:tc>
        <w:tc>
          <w:tcPr>
            <w:tcW w:w="1129" w:type="dxa"/>
          </w:tcPr>
          <w:p w14:paraId="66A40B92" w14:textId="77777777" w:rsidR="008357A0" w:rsidRPr="003D6028" w:rsidRDefault="008357A0" w:rsidP="00A00F30">
            <w:pPr>
              <w:rPr>
                <w:b/>
                <w:bCs/>
              </w:rPr>
            </w:pPr>
          </w:p>
        </w:tc>
        <w:tc>
          <w:tcPr>
            <w:tcW w:w="1276" w:type="dxa"/>
          </w:tcPr>
          <w:p w14:paraId="3E5CD0A8" w14:textId="77777777" w:rsidR="008357A0" w:rsidRPr="003D6028" w:rsidRDefault="008357A0" w:rsidP="00A00F30">
            <w:pPr>
              <w:rPr>
                <w:b/>
                <w:bCs/>
              </w:rPr>
            </w:pPr>
          </w:p>
        </w:tc>
      </w:tr>
      <w:tr w:rsidR="008357A0" w:rsidRPr="003D6028" w14:paraId="310AF43B" w14:textId="77777777" w:rsidTr="00A00F30">
        <w:tc>
          <w:tcPr>
            <w:tcW w:w="1547" w:type="dxa"/>
          </w:tcPr>
          <w:p w14:paraId="495A5A4C" w14:textId="77777777" w:rsidR="008357A0" w:rsidRPr="008357A0" w:rsidRDefault="008357A0" w:rsidP="00A00F30"/>
        </w:tc>
        <w:tc>
          <w:tcPr>
            <w:tcW w:w="1997" w:type="dxa"/>
          </w:tcPr>
          <w:p w14:paraId="2A46E2A3" w14:textId="77777777" w:rsidR="008357A0" w:rsidRPr="008357A0" w:rsidRDefault="008357A0" w:rsidP="00A00F30">
            <w:r w:rsidRPr="008357A0">
              <w:t>Gastvrouw</w:t>
            </w:r>
          </w:p>
        </w:tc>
        <w:tc>
          <w:tcPr>
            <w:tcW w:w="992" w:type="dxa"/>
          </w:tcPr>
          <w:p w14:paraId="7C71568F" w14:textId="77777777" w:rsidR="008357A0" w:rsidRPr="008357A0" w:rsidRDefault="008357A0" w:rsidP="00A00F30">
            <w:r w:rsidRPr="008357A0">
              <w:t>5</w:t>
            </w:r>
          </w:p>
        </w:tc>
        <w:tc>
          <w:tcPr>
            <w:tcW w:w="1129" w:type="dxa"/>
          </w:tcPr>
          <w:p w14:paraId="2312B9DE" w14:textId="77777777" w:rsidR="008357A0" w:rsidRPr="008357A0" w:rsidRDefault="008357A0" w:rsidP="00A00F30">
            <w:r w:rsidRPr="008357A0">
              <w:t>6</w:t>
            </w:r>
          </w:p>
        </w:tc>
        <w:tc>
          <w:tcPr>
            <w:tcW w:w="1276" w:type="dxa"/>
          </w:tcPr>
          <w:p w14:paraId="20712E53" w14:textId="77777777" w:rsidR="008357A0" w:rsidRPr="003D6028" w:rsidRDefault="008357A0" w:rsidP="00A00F30">
            <w:pPr>
              <w:rPr>
                <w:b/>
                <w:bCs/>
              </w:rPr>
            </w:pPr>
          </w:p>
        </w:tc>
      </w:tr>
      <w:tr w:rsidR="008357A0" w:rsidRPr="003D6028" w14:paraId="51208FCD" w14:textId="77777777" w:rsidTr="00A00F30">
        <w:tc>
          <w:tcPr>
            <w:tcW w:w="1547" w:type="dxa"/>
          </w:tcPr>
          <w:p w14:paraId="0C483941" w14:textId="77777777" w:rsidR="008357A0" w:rsidRPr="008357A0" w:rsidRDefault="008357A0" w:rsidP="00A00F30"/>
        </w:tc>
        <w:tc>
          <w:tcPr>
            <w:tcW w:w="1997" w:type="dxa"/>
          </w:tcPr>
          <w:p w14:paraId="49C92078" w14:textId="77777777" w:rsidR="008357A0" w:rsidRPr="008357A0" w:rsidRDefault="008357A0" w:rsidP="00A00F30">
            <w:r>
              <w:t>LZC/EVV</w:t>
            </w:r>
          </w:p>
        </w:tc>
        <w:tc>
          <w:tcPr>
            <w:tcW w:w="992" w:type="dxa"/>
          </w:tcPr>
          <w:p w14:paraId="43EF7BBA" w14:textId="77777777" w:rsidR="008357A0" w:rsidRPr="008357A0" w:rsidRDefault="008357A0" w:rsidP="00A00F30">
            <w:r>
              <w:t>3</w:t>
            </w:r>
          </w:p>
        </w:tc>
        <w:tc>
          <w:tcPr>
            <w:tcW w:w="1129" w:type="dxa"/>
          </w:tcPr>
          <w:p w14:paraId="556A6A22" w14:textId="77777777" w:rsidR="008357A0" w:rsidRPr="008357A0" w:rsidRDefault="008357A0" w:rsidP="00A00F30"/>
        </w:tc>
        <w:tc>
          <w:tcPr>
            <w:tcW w:w="1276" w:type="dxa"/>
          </w:tcPr>
          <w:p w14:paraId="6E7672D7" w14:textId="77777777" w:rsidR="008357A0" w:rsidRPr="003D6028" w:rsidRDefault="008357A0" w:rsidP="00A00F30">
            <w:pPr>
              <w:rPr>
                <w:b/>
                <w:bCs/>
              </w:rPr>
            </w:pPr>
          </w:p>
        </w:tc>
      </w:tr>
      <w:tr w:rsidR="008357A0" w:rsidRPr="003D6028" w14:paraId="21E8ABE3" w14:textId="77777777" w:rsidTr="008357A0">
        <w:tc>
          <w:tcPr>
            <w:tcW w:w="1547" w:type="dxa"/>
            <w:shd w:val="clear" w:color="auto" w:fill="F2F2F2" w:themeFill="background1" w:themeFillShade="F2"/>
          </w:tcPr>
          <w:p w14:paraId="69398250" w14:textId="77777777" w:rsidR="008357A0" w:rsidRPr="008357A0" w:rsidRDefault="008357A0" w:rsidP="00A00F30"/>
        </w:tc>
        <w:tc>
          <w:tcPr>
            <w:tcW w:w="1997" w:type="dxa"/>
            <w:shd w:val="clear" w:color="auto" w:fill="F2F2F2" w:themeFill="background1" w:themeFillShade="F2"/>
          </w:tcPr>
          <w:p w14:paraId="5E4924E8" w14:textId="77777777" w:rsidR="008357A0" w:rsidRDefault="008357A0" w:rsidP="00A00F30"/>
        </w:tc>
        <w:tc>
          <w:tcPr>
            <w:tcW w:w="992" w:type="dxa"/>
            <w:shd w:val="clear" w:color="auto" w:fill="F2F2F2" w:themeFill="background1" w:themeFillShade="F2"/>
          </w:tcPr>
          <w:p w14:paraId="3719BD10" w14:textId="77777777" w:rsidR="008357A0" w:rsidRDefault="008357A0" w:rsidP="00A00F30"/>
        </w:tc>
        <w:tc>
          <w:tcPr>
            <w:tcW w:w="1129" w:type="dxa"/>
            <w:shd w:val="clear" w:color="auto" w:fill="F2F2F2" w:themeFill="background1" w:themeFillShade="F2"/>
          </w:tcPr>
          <w:p w14:paraId="7176CE0D" w14:textId="77777777" w:rsidR="008357A0" w:rsidRPr="008357A0" w:rsidRDefault="008357A0" w:rsidP="00A00F30"/>
        </w:tc>
        <w:tc>
          <w:tcPr>
            <w:tcW w:w="1276" w:type="dxa"/>
            <w:shd w:val="clear" w:color="auto" w:fill="F2F2F2" w:themeFill="background1" w:themeFillShade="F2"/>
          </w:tcPr>
          <w:p w14:paraId="75CBAE3F" w14:textId="77777777" w:rsidR="008357A0" w:rsidRPr="003D6028" w:rsidRDefault="008357A0" w:rsidP="00A00F30">
            <w:pPr>
              <w:rPr>
                <w:b/>
                <w:bCs/>
              </w:rPr>
            </w:pPr>
          </w:p>
        </w:tc>
      </w:tr>
      <w:tr w:rsidR="008357A0" w:rsidRPr="003D6028" w14:paraId="7457A543" w14:textId="77777777" w:rsidTr="00A00F30">
        <w:tc>
          <w:tcPr>
            <w:tcW w:w="1547" w:type="dxa"/>
          </w:tcPr>
          <w:p w14:paraId="7616E6D3" w14:textId="77777777" w:rsidR="008357A0" w:rsidRPr="003D6028" w:rsidRDefault="008357A0" w:rsidP="00A00F30">
            <w:pPr>
              <w:rPr>
                <w:b/>
                <w:bCs/>
              </w:rPr>
            </w:pPr>
            <w:r>
              <w:rPr>
                <w:b/>
                <w:bCs/>
              </w:rPr>
              <w:t xml:space="preserve">De </w:t>
            </w:r>
            <w:proofErr w:type="spellStart"/>
            <w:r>
              <w:rPr>
                <w:b/>
                <w:bCs/>
              </w:rPr>
              <w:t>Wijkse</w:t>
            </w:r>
            <w:proofErr w:type="spellEnd"/>
            <w:r>
              <w:rPr>
                <w:b/>
                <w:bCs/>
              </w:rPr>
              <w:t xml:space="preserve"> Hof</w:t>
            </w:r>
          </w:p>
        </w:tc>
        <w:tc>
          <w:tcPr>
            <w:tcW w:w="1997" w:type="dxa"/>
          </w:tcPr>
          <w:p w14:paraId="67A211CE" w14:textId="77777777" w:rsidR="008357A0" w:rsidRPr="003D6028" w:rsidRDefault="008357A0" w:rsidP="00A00F30">
            <w:proofErr w:type="spellStart"/>
            <w:r>
              <w:t>Verplk</w:t>
            </w:r>
            <w:proofErr w:type="spellEnd"/>
            <w:r>
              <w:t>/verzorgende</w:t>
            </w:r>
          </w:p>
        </w:tc>
        <w:tc>
          <w:tcPr>
            <w:tcW w:w="992" w:type="dxa"/>
          </w:tcPr>
          <w:p w14:paraId="4F91EE11" w14:textId="77777777" w:rsidR="008357A0" w:rsidRDefault="008357A0" w:rsidP="00A00F30">
            <w:r>
              <w:t>8</w:t>
            </w:r>
          </w:p>
          <w:p w14:paraId="2C66E109" w14:textId="77777777" w:rsidR="008357A0" w:rsidRPr="003D6028" w:rsidRDefault="008357A0" w:rsidP="00A00F30"/>
        </w:tc>
        <w:tc>
          <w:tcPr>
            <w:tcW w:w="1129" w:type="dxa"/>
          </w:tcPr>
          <w:p w14:paraId="01D3EE77" w14:textId="77777777" w:rsidR="008357A0" w:rsidRPr="003E39CB" w:rsidRDefault="008357A0" w:rsidP="00A00F30">
            <w:r>
              <w:t>7</w:t>
            </w:r>
          </w:p>
        </w:tc>
        <w:tc>
          <w:tcPr>
            <w:tcW w:w="1276" w:type="dxa"/>
          </w:tcPr>
          <w:p w14:paraId="3A6FF6B1" w14:textId="77777777" w:rsidR="008357A0" w:rsidRPr="003E39CB" w:rsidRDefault="008357A0" w:rsidP="00A00F30">
            <w:r>
              <w:t>9</w:t>
            </w:r>
          </w:p>
        </w:tc>
      </w:tr>
      <w:tr w:rsidR="008357A0" w:rsidRPr="003D6028" w14:paraId="05EFBA22" w14:textId="77777777" w:rsidTr="00A00F30">
        <w:tc>
          <w:tcPr>
            <w:tcW w:w="1547" w:type="dxa"/>
          </w:tcPr>
          <w:p w14:paraId="616BFEB0" w14:textId="77777777" w:rsidR="008357A0" w:rsidRPr="003D6028" w:rsidRDefault="008357A0" w:rsidP="00A00F30">
            <w:pPr>
              <w:rPr>
                <w:b/>
                <w:bCs/>
              </w:rPr>
            </w:pPr>
          </w:p>
        </w:tc>
        <w:tc>
          <w:tcPr>
            <w:tcW w:w="1997" w:type="dxa"/>
          </w:tcPr>
          <w:p w14:paraId="07168FD1" w14:textId="77777777" w:rsidR="008357A0" w:rsidRDefault="008357A0" w:rsidP="00A00F30">
            <w:r>
              <w:t>Helpende</w:t>
            </w:r>
          </w:p>
        </w:tc>
        <w:tc>
          <w:tcPr>
            <w:tcW w:w="992" w:type="dxa"/>
          </w:tcPr>
          <w:p w14:paraId="0797EB4B" w14:textId="77777777" w:rsidR="008357A0" w:rsidRDefault="004B628C" w:rsidP="00A00F30">
            <w:r>
              <w:t>8 + 3</w:t>
            </w:r>
          </w:p>
        </w:tc>
        <w:tc>
          <w:tcPr>
            <w:tcW w:w="1129" w:type="dxa"/>
          </w:tcPr>
          <w:p w14:paraId="6A2A4FB8" w14:textId="77777777" w:rsidR="008357A0" w:rsidRPr="003E39CB" w:rsidRDefault="008357A0" w:rsidP="00A00F30">
            <w:r>
              <w:t>7</w:t>
            </w:r>
          </w:p>
        </w:tc>
        <w:tc>
          <w:tcPr>
            <w:tcW w:w="1276" w:type="dxa"/>
          </w:tcPr>
          <w:p w14:paraId="74413DE0" w14:textId="77777777" w:rsidR="008357A0" w:rsidRPr="003E39CB" w:rsidRDefault="008357A0" w:rsidP="00A00F30"/>
        </w:tc>
      </w:tr>
      <w:tr w:rsidR="008357A0" w:rsidRPr="003D6028" w14:paraId="3AE8AC92" w14:textId="77777777" w:rsidTr="00A00F30">
        <w:tc>
          <w:tcPr>
            <w:tcW w:w="1547" w:type="dxa"/>
          </w:tcPr>
          <w:p w14:paraId="58C4524A" w14:textId="77777777" w:rsidR="008357A0" w:rsidRPr="003D6028" w:rsidRDefault="008357A0" w:rsidP="00A00F30">
            <w:pPr>
              <w:rPr>
                <w:b/>
                <w:bCs/>
              </w:rPr>
            </w:pPr>
          </w:p>
        </w:tc>
        <w:tc>
          <w:tcPr>
            <w:tcW w:w="1997" w:type="dxa"/>
          </w:tcPr>
          <w:p w14:paraId="7E95B39A" w14:textId="77777777" w:rsidR="008357A0" w:rsidRDefault="008357A0" w:rsidP="00A00F30">
            <w:r>
              <w:t>Huishouding</w:t>
            </w:r>
          </w:p>
        </w:tc>
        <w:tc>
          <w:tcPr>
            <w:tcW w:w="992" w:type="dxa"/>
          </w:tcPr>
          <w:p w14:paraId="5018092A" w14:textId="77777777" w:rsidR="008357A0" w:rsidRDefault="004B628C" w:rsidP="00A00F30">
            <w:r>
              <w:t>5</w:t>
            </w:r>
          </w:p>
        </w:tc>
        <w:tc>
          <w:tcPr>
            <w:tcW w:w="1129" w:type="dxa"/>
          </w:tcPr>
          <w:p w14:paraId="45247197" w14:textId="77777777" w:rsidR="008357A0" w:rsidRPr="003E39CB" w:rsidRDefault="008357A0" w:rsidP="00A00F30"/>
        </w:tc>
        <w:tc>
          <w:tcPr>
            <w:tcW w:w="1276" w:type="dxa"/>
          </w:tcPr>
          <w:p w14:paraId="222685D3" w14:textId="77777777" w:rsidR="008357A0" w:rsidRPr="003E39CB" w:rsidRDefault="008357A0" w:rsidP="00A00F30"/>
        </w:tc>
      </w:tr>
      <w:tr w:rsidR="008357A0" w:rsidRPr="003D6028" w14:paraId="6DFE2DB5" w14:textId="77777777" w:rsidTr="00A00F30">
        <w:tc>
          <w:tcPr>
            <w:tcW w:w="1547" w:type="dxa"/>
          </w:tcPr>
          <w:p w14:paraId="0B312A5E" w14:textId="77777777" w:rsidR="008357A0" w:rsidRPr="008357A0" w:rsidRDefault="008357A0" w:rsidP="00A00F30"/>
        </w:tc>
        <w:tc>
          <w:tcPr>
            <w:tcW w:w="1997" w:type="dxa"/>
          </w:tcPr>
          <w:p w14:paraId="78331D01" w14:textId="77777777" w:rsidR="008357A0" w:rsidRPr="008357A0" w:rsidRDefault="008357A0" w:rsidP="00A00F30">
            <w:proofErr w:type="spellStart"/>
            <w:r w:rsidRPr="008357A0">
              <w:t>Activiteitenbegl</w:t>
            </w:r>
            <w:proofErr w:type="spellEnd"/>
            <w:r w:rsidRPr="008357A0">
              <w:t>.</w:t>
            </w:r>
          </w:p>
        </w:tc>
        <w:tc>
          <w:tcPr>
            <w:tcW w:w="992" w:type="dxa"/>
          </w:tcPr>
          <w:p w14:paraId="5BECACCB" w14:textId="77777777" w:rsidR="008357A0" w:rsidRPr="008357A0" w:rsidRDefault="008357A0" w:rsidP="00A00F30">
            <w:r w:rsidRPr="008357A0">
              <w:t>7</w:t>
            </w:r>
          </w:p>
        </w:tc>
        <w:tc>
          <w:tcPr>
            <w:tcW w:w="1129" w:type="dxa"/>
          </w:tcPr>
          <w:p w14:paraId="21ADC449" w14:textId="77777777" w:rsidR="008357A0" w:rsidRPr="003D6028" w:rsidRDefault="008357A0" w:rsidP="00A00F30">
            <w:pPr>
              <w:rPr>
                <w:b/>
                <w:bCs/>
              </w:rPr>
            </w:pPr>
          </w:p>
        </w:tc>
        <w:tc>
          <w:tcPr>
            <w:tcW w:w="1276" w:type="dxa"/>
          </w:tcPr>
          <w:p w14:paraId="224FE483" w14:textId="77777777" w:rsidR="008357A0" w:rsidRPr="003D6028" w:rsidRDefault="008357A0" w:rsidP="00A00F30">
            <w:pPr>
              <w:rPr>
                <w:b/>
                <w:bCs/>
              </w:rPr>
            </w:pPr>
          </w:p>
        </w:tc>
      </w:tr>
      <w:tr w:rsidR="008357A0" w:rsidRPr="003D6028" w14:paraId="1BE1445B" w14:textId="77777777" w:rsidTr="00A00F30">
        <w:tc>
          <w:tcPr>
            <w:tcW w:w="1547" w:type="dxa"/>
          </w:tcPr>
          <w:p w14:paraId="4B2C7AD4" w14:textId="77777777" w:rsidR="008357A0" w:rsidRPr="008357A0" w:rsidRDefault="008357A0" w:rsidP="00A00F30"/>
        </w:tc>
        <w:tc>
          <w:tcPr>
            <w:tcW w:w="1997" w:type="dxa"/>
          </w:tcPr>
          <w:p w14:paraId="0470FD72" w14:textId="77777777" w:rsidR="008357A0" w:rsidRPr="008357A0" w:rsidRDefault="008357A0" w:rsidP="00A00F30">
            <w:proofErr w:type="spellStart"/>
            <w:r>
              <w:t>Ass</w:t>
            </w:r>
            <w:proofErr w:type="spellEnd"/>
            <w:r>
              <w:t xml:space="preserve">. </w:t>
            </w:r>
            <w:proofErr w:type="spellStart"/>
            <w:r>
              <w:t>ab</w:t>
            </w:r>
            <w:proofErr w:type="spellEnd"/>
          </w:p>
        </w:tc>
        <w:tc>
          <w:tcPr>
            <w:tcW w:w="992" w:type="dxa"/>
          </w:tcPr>
          <w:p w14:paraId="7DB7BD80" w14:textId="77777777" w:rsidR="008357A0" w:rsidRPr="008357A0" w:rsidRDefault="008357A0" w:rsidP="00A00F30">
            <w:r>
              <w:t>6</w:t>
            </w:r>
          </w:p>
        </w:tc>
        <w:tc>
          <w:tcPr>
            <w:tcW w:w="1129" w:type="dxa"/>
          </w:tcPr>
          <w:p w14:paraId="0CEDD575" w14:textId="77777777" w:rsidR="008357A0" w:rsidRPr="008357A0" w:rsidRDefault="008357A0" w:rsidP="00A00F30">
            <w:r w:rsidRPr="008357A0">
              <w:t>6</w:t>
            </w:r>
          </w:p>
        </w:tc>
        <w:tc>
          <w:tcPr>
            <w:tcW w:w="1276" w:type="dxa"/>
          </w:tcPr>
          <w:p w14:paraId="1B22AA05" w14:textId="77777777" w:rsidR="008357A0" w:rsidRPr="003D6028" w:rsidRDefault="008357A0" w:rsidP="00A00F30">
            <w:pPr>
              <w:rPr>
                <w:b/>
                <w:bCs/>
              </w:rPr>
            </w:pPr>
          </w:p>
        </w:tc>
      </w:tr>
      <w:tr w:rsidR="008357A0" w:rsidRPr="003D6028" w14:paraId="77600B9D" w14:textId="77777777" w:rsidTr="00A00F30">
        <w:tc>
          <w:tcPr>
            <w:tcW w:w="1547" w:type="dxa"/>
          </w:tcPr>
          <w:p w14:paraId="2C0815ED" w14:textId="77777777" w:rsidR="008357A0" w:rsidRPr="008357A0" w:rsidRDefault="008357A0" w:rsidP="00A00F30"/>
        </w:tc>
        <w:tc>
          <w:tcPr>
            <w:tcW w:w="1997" w:type="dxa"/>
          </w:tcPr>
          <w:p w14:paraId="4D3DE7C9" w14:textId="77777777" w:rsidR="008357A0" w:rsidRPr="008357A0" w:rsidRDefault="008357A0" w:rsidP="00A00F30">
            <w:r>
              <w:t>LZC/EVV</w:t>
            </w:r>
          </w:p>
        </w:tc>
        <w:tc>
          <w:tcPr>
            <w:tcW w:w="992" w:type="dxa"/>
          </w:tcPr>
          <w:p w14:paraId="5AF1D6D2" w14:textId="77777777" w:rsidR="008357A0" w:rsidRPr="008357A0" w:rsidRDefault="008357A0" w:rsidP="00A00F30">
            <w:r>
              <w:t>4</w:t>
            </w:r>
          </w:p>
        </w:tc>
        <w:tc>
          <w:tcPr>
            <w:tcW w:w="1129" w:type="dxa"/>
          </w:tcPr>
          <w:p w14:paraId="0ACB171A" w14:textId="77777777" w:rsidR="008357A0" w:rsidRPr="008357A0" w:rsidRDefault="008357A0" w:rsidP="00A00F30"/>
        </w:tc>
        <w:tc>
          <w:tcPr>
            <w:tcW w:w="1276" w:type="dxa"/>
          </w:tcPr>
          <w:p w14:paraId="2C41E7A2" w14:textId="77777777" w:rsidR="008357A0" w:rsidRPr="003D6028" w:rsidRDefault="008357A0" w:rsidP="00A00F30">
            <w:pPr>
              <w:rPr>
                <w:b/>
                <w:bCs/>
              </w:rPr>
            </w:pPr>
          </w:p>
        </w:tc>
      </w:tr>
    </w:tbl>
    <w:p w14:paraId="3AAA771A" w14:textId="77777777" w:rsidR="00403515" w:rsidRPr="000B4125" w:rsidRDefault="00E802C7" w:rsidP="000B4125">
      <w:pPr>
        <w:rPr>
          <w:b/>
          <w:bCs/>
        </w:rPr>
      </w:pPr>
      <w:r>
        <w:br/>
      </w:r>
      <w:r w:rsidR="000B4125" w:rsidRPr="000B4125">
        <w:rPr>
          <w:b/>
          <w:bCs/>
        </w:rPr>
        <w:t>D Ondersteuning</w:t>
      </w:r>
      <w:r w:rsidR="00C3017A">
        <w:rPr>
          <w:b/>
          <w:bCs/>
        </w:rPr>
        <w:t xml:space="preserve"> en </w:t>
      </w:r>
      <w:r w:rsidR="000B4125" w:rsidRPr="000B4125">
        <w:rPr>
          <w:b/>
          <w:bCs/>
        </w:rPr>
        <w:t>h</w:t>
      </w:r>
      <w:r w:rsidR="00403515" w:rsidRPr="000B4125">
        <w:rPr>
          <w:b/>
          <w:bCs/>
        </w:rPr>
        <w:t xml:space="preserve">ulpbronnen </w:t>
      </w:r>
    </w:p>
    <w:p w14:paraId="38A7FE08" w14:textId="77777777" w:rsidR="000B4125" w:rsidRDefault="00BD36BD" w:rsidP="00D65ACC">
      <w:r>
        <w:t xml:space="preserve">Zorggroep Marijke kan inmiddels niet meer zonder technologische ondersteuning en hulpmiddelen. Allereerst zijn nu alle locaties overgegaan op het werken met het </w:t>
      </w:r>
      <w:r w:rsidR="00AF07DA">
        <w:t>elektronische</w:t>
      </w:r>
      <w:r>
        <w:t xml:space="preserve"> zorgdossier van </w:t>
      </w:r>
      <w:proofErr w:type="spellStart"/>
      <w:r>
        <w:t>Nedap</w:t>
      </w:r>
      <w:proofErr w:type="spellEnd"/>
      <w:r>
        <w:t xml:space="preserve"> ONS. De medicatieregistratie wordt middels het </w:t>
      </w:r>
      <w:r w:rsidR="00AF07DA">
        <w:t>elektronische</w:t>
      </w:r>
      <w:r>
        <w:t xml:space="preserve"> systeem N-care georganiseerd.(m.u.v. De </w:t>
      </w:r>
      <w:proofErr w:type="spellStart"/>
      <w:r>
        <w:t>Wijkse</w:t>
      </w:r>
      <w:proofErr w:type="spellEnd"/>
      <w:r>
        <w:t xml:space="preserve"> Hof die nog moet volgen)</w:t>
      </w:r>
      <w:r>
        <w:br/>
        <w:t xml:space="preserve">Daarnaast is ook de personeelsadministratie en de salarisadministratie ondergebracht in het digitale systeem </w:t>
      </w:r>
      <w:proofErr w:type="spellStart"/>
      <w:r>
        <w:t>Numbers</w:t>
      </w:r>
      <w:proofErr w:type="spellEnd"/>
      <w:r>
        <w:t xml:space="preserve">. Vanzelfsprekend werken we met computers en tablets en smartphones. </w:t>
      </w:r>
      <w:r>
        <w:br/>
        <w:t>Onze bewoners kunnen gebruik maken van persoonsalarmering.</w:t>
      </w:r>
      <w:r w:rsidR="005C2981">
        <w:br/>
        <w:t xml:space="preserve">Ook de scholingsregistratie als ook e-learnings wordt digitaal vormgegeven. </w:t>
      </w:r>
    </w:p>
    <w:p w14:paraId="1FC94DBA" w14:textId="77777777" w:rsidR="005C2981" w:rsidRDefault="005C2981" w:rsidP="00D65ACC">
      <w:r>
        <w:t>M.b.t. vakinhoudelijke expertise en branch</w:t>
      </w:r>
      <w:r w:rsidR="00DB6384">
        <w:t xml:space="preserve">e </w:t>
      </w:r>
      <w:r>
        <w:t xml:space="preserve">informatie zijn we aangesloten bij de </w:t>
      </w:r>
      <w:proofErr w:type="spellStart"/>
      <w:r>
        <w:t>Vilans</w:t>
      </w:r>
      <w:proofErr w:type="spellEnd"/>
      <w:r>
        <w:t xml:space="preserve"> Kick protocollen en </w:t>
      </w:r>
      <w:proofErr w:type="spellStart"/>
      <w:r>
        <w:t>Actiz</w:t>
      </w:r>
      <w:proofErr w:type="spellEnd"/>
      <w:r>
        <w:t xml:space="preserve">. </w:t>
      </w:r>
      <w:r>
        <w:br/>
      </w:r>
      <w:r>
        <w:br/>
        <w:t xml:space="preserve">Wat betreft behandeling heeft </w:t>
      </w:r>
      <w:r w:rsidR="00DB6384">
        <w:t>Z</w:t>
      </w:r>
      <w:r>
        <w:t xml:space="preserve">orggroep Marijke een overeenkomst met </w:t>
      </w:r>
      <w:proofErr w:type="spellStart"/>
      <w:r>
        <w:t>QuaRijn</w:t>
      </w:r>
      <w:proofErr w:type="spellEnd"/>
      <w:r>
        <w:t xml:space="preserve"> zodat specialisten ouderengeneeskunde en psychologen bij de zorg betrokken zijn. Zo worden MDO gehouden en zijn. Met de apotheek is ook een overeenkomst om de samenwerking zo secuur en correct mogelijk te laten verlopen</w:t>
      </w:r>
      <w:r w:rsidR="00C3017A">
        <w:t>. Met de huisarts en paramedici uit de eerste lijn is een professionele relatie.</w:t>
      </w:r>
    </w:p>
    <w:p w14:paraId="08B7A3BA" w14:textId="77777777" w:rsidR="0040114C" w:rsidRDefault="00E63B49" w:rsidP="00D65ACC">
      <w:r>
        <w:t xml:space="preserve">Een gedeelte van de zorgadministratie en declaratie wordt door een externe partij gedaan, alsmede de ICT ondersteuning m.b.t. </w:t>
      </w:r>
      <w:proofErr w:type="spellStart"/>
      <w:r>
        <w:t>Nedap</w:t>
      </w:r>
      <w:proofErr w:type="spellEnd"/>
      <w:r>
        <w:t xml:space="preserve"> ONS dossier.</w:t>
      </w:r>
      <w:r>
        <w:br/>
      </w:r>
      <w:r>
        <w:br/>
        <w:t xml:space="preserve">Het groeiend aantal medewerkers en digitale mogelijkheden vraagt voortdurende ontwikkeling en alertheid om deze mogelijkheden veilig en gebruikersvriendelijk te houden. De komst van het </w:t>
      </w:r>
      <w:proofErr w:type="spellStart"/>
      <w:r>
        <w:t>electronisch</w:t>
      </w:r>
      <w:proofErr w:type="spellEnd"/>
      <w:r>
        <w:t xml:space="preserve"> dossier en de toegang die behandelaren én familie ook hebben hiertoe is een stap vooruit. Het heeft onze aandacht hierin verder te ontwikkelen, zeker gezien de huidige tijd waarin digitale communicatie van groot belang is.  </w:t>
      </w:r>
    </w:p>
    <w:p w14:paraId="0810D12B" w14:textId="77777777" w:rsidR="0040114C" w:rsidRDefault="0040114C" w:rsidP="00D65ACC"/>
    <w:p w14:paraId="083513C0" w14:textId="77777777" w:rsidR="0040114C" w:rsidRDefault="0040114C" w:rsidP="00D65ACC"/>
    <w:p w14:paraId="774357E8" w14:textId="77777777" w:rsidR="0040114C" w:rsidRDefault="0040114C" w:rsidP="00D65ACC"/>
    <w:p w14:paraId="6D905118" w14:textId="77777777" w:rsidR="0040114C" w:rsidRDefault="0040114C" w:rsidP="00D65ACC"/>
    <w:p w14:paraId="548402A0" w14:textId="77777777" w:rsidR="0040114C" w:rsidRDefault="0040114C" w:rsidP="0040114C">
      <w:pPr>
        <w:pStyle w:val="Kop1"/>
        <w:numPr>
          <w:ilvl w:val="0"/>
          <w:numId w:val="1"/>
        </w:numPr>
        <w:rPr>
          <w:b/>
          <w:bCs/>
          <w:noProof/>
          <w:color w:val="auto"/>
        </w:rPr>
      </w:pPr>
      <w:bookmarkStart w:id="14" w:name="_Toc59108637"/>
      <w:r w:rsidRPr="0040114C">
        <w:rPr>
          <w:b/>
          <w:bCs/>
          <w:noProof/>
          <w:color w:val="auto"/>
        </w:rPr>
        <w:lastRenderedPageBreak/>
        <w:drawing>
          <wp:anchor distT="0" distB="0" distL="114300" distR="114300" simplePos="0" relativeHeight="251695104" behindDoc="0" locked="0" layoutInCell="1" allowOverlap="1" wp14:anchorId="4BCE22E2" wp14:editId="3E1D274C">
            <wp:simplePos x="0" y="0"/>
            <wp:positionH relativeFrom="column">
              <wp:posOffset>3283990</wp:posOffset>
            </wp:positionH>
            <wp:positionV relativeFrom="paragraph">
              <wp:posOffset>-467535</wp:posOffset>
            </wp:positionV>
            <wp:extent cx="1050109" cy="856800"/>
            <wp:effectExtent l="0" t="0" r="0" b="635"/>
            <wp:wrapNone/>
            <wp:docPr id="117" name="Afbeelding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050109" cy="856800"/>
                    </a:xfrm>
                    <a:prstGeom prst="rect">
                      <a:avLst/>
                    </a:prstGeom>
                  </pic:spPr>
                </pic:pic>
              </a:graphicData>
            </a:graphic>
            <wp14:sizeRelH relativeFrom="margin">
              <wp14:pctWidth>0</wp14:pctWidth>
            </wp14:sizeRelH>
            <wp14:sizeRelV relativeFrom="margin">
              <wp14:pctHeight>0</wp14:pctHeight>
            </wp14:sizeRelV>
          </wp:anchor>
        </w:drawing>
      </w:r>
      <w:r w:rsidRPr="0040114C">
        <w:rPr>
          <w:b/>
          <w:bCs/>
          <w:color w:val="auto"/>
        </w:rPr>
        <w:t>Aandachts- en verbeterparagraaf</w:t>
      </w:r>
      <w:bookmarkEnd w:id="14"/>
      <w:r w:rsidRPr="0040114C">
        <w:rPr>
          <w:b/>
          <w:bCs/>
          <w:noProof/>
          <w:color w:val="auto"/>
        </w:rPr>
        <w:t xml:space="preserve"> </w:t>
      </w:r>
    </w:p>
    <w:p w14:paraId="6765862B" w14:textId="77777777" w:rsidR="0040114C" w:rsidRDefault="0040114C" w:rsidP="0040114C"/>
    <w:p w14:paraId="3CD91BDA" w14:textId="77777777" w:rsidR="0040114C" w:rsidRDefault="00263074" w:rsidP="0040114C">
      <w:r w:rsidRPr="00A246D6">
        <w:rPr>
          <w:rFonts w:ascii="Calibri" w:eastAsia="Calibri" w:hAnsi="Calibri" w:cs="Times New Roman"/>
          <w:noProof/>
        </w:rPr>
        <w:drawing>
          <wp:anchor distT="0" distB="0" distL="114300" distR="114300" simplePos="0" relativeHeight="251697152" behindDoc="0" locked="0" layoutInCell="1" allowOverlap="1" wp14:anchorId="7F79575C" wp14:editId="6D1972EF">
            <wp:simplePos x="0" y="0"/>
            <wp:positionH relativeFrom="column">
              <wp:posOffset>1555135</wp:posOffset>
            </wp:positionH>
            <wp:positionV relativeFrom="paragraph">
              <wp:posOffset>1462925</wp:posOffset>
            </wp:positionV>
            <wp:extent cx="388555" cy="388555"/>
            <wp:effectExtent l="0" t="0" r="0" b="0"/>
            <wp:wrapNone/>
            <wp:docPr id="118" name="Graphic 118" descr="Doelgro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argetaudience.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388555" cy="388555"/>
                    </a:xfrm>
                    <a:prstGeom prst="rect">
                      <a:avLst/>
                    </a:prstGeom>
                  </pic:spPr>
                </pic:pic>
              </a:graphicData>
            </a:graphic>
            <wp14:sizeRelH relativeFrom="margin">
              <wp14:pctWidth>0</wp14:pctWidth>
            </wp14:sizeRelH>
            <wp14:sizeRelV relativeFrom="margin">
              <wp14:pctHeight>0</wp14:pctHeight>
            </wp14:sizeRelV>
          </wp:anchor>
        </w:drawing>
      </w:r>
      <w:r w:rsidR="0040114C">
        <w:t>Hieronder vindt u de eerder genoemde thema’s ‘op een rijtje’, overzichtelijk en daardoor de mogelijkheid om eronder de 4-maandelijkse rapportage te zetten.</w:t>
      </w:r>
      <w:r w:rsidR="0040114C">
        <w:br/>
        <w:t xml:space="preserve">Om in oktober van het voorgaande jaar overzicht menen te hebben voor de komende jaren is geen sinecure en eigenlijk deze Coronatijd onhaalbaar. </w:t>
      </w:r>
      <w:r w:rsidR="0040114C">
        <w:br/>
        <w:t xml:space="preserve">We gaan ervoor, maar we passen ons aan als we onderweg andere prioriteiten moeten stellen. Daarom ziet u ook geen hele duidelijke tijdvakaanduiding, het is niet zo </w:t>
      </w:r>
      <w:proofErr w:type="spellStart"/>
      <w:r w:rsidR="0040114C">
        <w:t>planbaar</w:t>
      </w:r>
      <w:proofErr w:type="spellEnd"/>
      <w:r w:rsidR="0040114C">
        <w:t xml:space="preserve">. En digitaal is niet voor alles een goed alternatief. </w:t>
      </w:r>
      <w:r w:rsidR="001E2B69">
        <w:t>Zodra er meer gelegenheid is om dit wel te doen – wanneer men meer fysiek kan samenkomen – zal dit worden ingevuld</w:t>
      </w:r>
    </w:p>
    <w:p w14:paraId="700E5A2D" w14:textId="77777777" w:rsidR="001E2B69" w:rsidRPr="001E2B69" w:rsidRDefault="001E2B69" w:rsidP="001E2B69">
      <w:pPr>
        <w:pStyle w:val="Lijstalinea"/>
        <w:numPr>
          <w:ilvl w:val="0"/>
          <w:numId w:val="16"/>
        </w:numPr>
        <w:rPr>
          <w:b/>
          <w:bCs/>
        </w:rPr>
      </w:pPr>
      <w:r w:rsidRPr="001E2B69">
        <w:rPr>
          <w:b/>
          <w:bCs/>
        </w:rPr>
        <w:t>Wet Zorg en Dwang</w:t>
      </w:r>
    </w:p>
    <w:tbl>
      <w:tblPr>
        <w:tblStyle w:val="Tabelraster"/>
        <w:tblW w:w="9639" w:type="dxa"/>
        <w:tblInd w:w="-5" w:type="dxa"/>
        <w:tblLook w:val="04A0" w:firstRow="1" w:lastRow="0" w:firstColumn="1" w:lastColumn="0" w:noHBand="0" w:noVBand="1"/>
      </w:tblPr>
      <w:tblGrid>
        <w:gridCol w:w="2659"/>
        <w:gridCol w:w="2262"/>
        <w:gridCol w:w="2169"/>
        <w:gridCol w:w="2549"/>
      </w:tblGrid>
      <w:tr w:rsidR="001E2B69" w:rsidRPr="00A246D6" w14:paraId="267C35B5" w14:textId="77777777" w:rsidTr="005D4373">
        <w:tc>
          <w:tcPr>
            <w:tcW w:w="2659" w:type="dxa"/>
            <w:shd w:val="clear" w:color="auto" w:fill="FFC000"/>
          </w:tcPr>
          <w:p w14:paraId="71A66455" w14:textId="77777777" w:rsidR="001E2B69" w:rsidRPr="00A246D6" w:rsidRDefault="001E2B69" w:rsidP="008C1DF4">
            <w:pPr>
              <w:rPr>
                <w:b/>
                <w:bCs/>
              </w:rPr>
            </w:pPr>
            <w:r w:rsidRPr="00A246D6">
              <w:rPr>
                <w:b/>
                <w:bCs/>
              </w:rPr>
              <w:t xml:space="preserve">Aandachtspunt </w:t>
            </w:r>
            <w:r w:rsidRPr="00A246D6">
              <w:rPr>
                <w:b/>
                <w:bCs/>
              </w:rPr>
              <w:sym w:font="Wingdings" w:char="F0E0"/>
            </w:r>
            <w:r w:rsidRPr="00A246D6">
              <w:rPr>
                <w:b/>
                <w:bCs/>
              </w:rPr>
              <w:t>alle locaties</w:t>
            </w:r>
          </w:p>
        </w:tc>
        <w:tc>
          <w:tcPr>
            <w:tcW w:w="2262" w:type="dxa"/>
            <w:shd w:val="clear" w:color="auto" w:fill="FFC000"/>
          </w:tcPr>
          <w:p w14:paraId="176417FA" w14:textId="77777777" w:rsidR="001E2B69" w:rsidRPr="00A246D6" w:rsidRDefault="001E2B69" w:rsidP="008C1DF4">
            <w:pPr>
              <w:rPr>
                <w:b/>
                <w:bCs/>
              </w:rPr>
            </w:pPr>
            <w:r w:rsidRPr="00A246D6">
              <w:rPr>
                <w:b/>
                <w:bCs/>
              </w:rPr>
              <w:t>Doel</w:t>
            </w:r>
          </w:p>
        </w:tc>
        <w:tc>
          <w:tcPr>
            <w:tcW w:w="2169" w:type="dxa"/>
            <w:shd w:val="clear" w:color="auto" w:fill="FFC000"/>
          </w:tcPr>
          <w:p w14:paraId="75F8987A" w14:textId="77777777" w:rsidR="001E2B69" w:rsidRPr="00A246D6" w:rsidRDefault="001E2B69" w:rsidP="008C1DF4">
            <w:pPr>
              <w:rPr>
                <w:b/>
                <w:bCs/>
              </w:rPr>
            </w:pPr>
            <w:r w:rsidRPr="00A246D6">
              <w:rPr>
                <w:b/>
                <w:bCs/>
              </w:rPr>
              <w:t>Interventies</w:t>
            </w:r>
          </w:p>
        </w:tc>
        <w:tc>
          <w:tcPr>
            <w:tcW w:w="2549" w:type="dxa"/>
            <w:shd w:val="clear" w:color="auto" w:fill="FFC000"/>
          </w:tcPr>
          <w:p w14:paraId="5CFE652C" w14:textId="77777777" w:rsidR="001E2B69" w:rsidRPr="00A246D6" w:rsidRDefault="001E2B69" w:rsidP="008C1DF4">
            <w:pPr>
              <w:rPr>
                <w:b/>
                <w:bCs/>
              </w:rPr>
            </w:pPr>
            <w:r>
              <w:rPr>
                <w:b/>
                <w:bCs/>
              </w:rPr>
              <w:t>Planning</w:t>
            </w:r>
          </w:p>
        </w:tc>
      </w:tr>
      <w:tr w:rsidR="001E2B69" w14:paraId="68CC5E56" w14:textId="77777777" w:rsidTr="005D4373">
        <w:tc>
          <w:tcPr>
            <w:tcW w:w="2659" w:type="dxa"/>
          </w:tcPr>
          <w:p w14:paraId="062529BD" w14:textId="77777777" w:rsidR="001E2B69" w:rsidRPr="00A246D6" w:rsidRDefault="001E2B69" w:rsidP="008C1DF4">
            <w:pPr>
              <w:rPr>
                <w:sz w:val="20"/>
                <w:szCs w:val="20"/>
              </w:rPr>
            </w:pPr>
            <w:r w:rsidRPr="00A246D6">
              <w:rPr>
                <w:sz w:val="20"/>
                <w:szCs w:val="20"/>
              </w:rPr>
              <w:t>Medewerkers zijn zich niet altijd bewust van hun invloed op de eigen regie en autonomie van de bewoner. In het kader van de Wet zorg en dwang vinden nog weinig gesprekken hierover plaats.</w:t>
            </w:r>
          </w:p>
        </w:tc>
        <w:tc>
          <w:tcPr>
            <w:tcW w:w="2262" w:type="dxa"/>
          </w:tcPr>
          <w:p w14:paraId="5ABEE7FD" w14:textId="77777777" w:rsidR="001E2B69" w:rsidRPr="00A246D6" w:rsidRDefault="001E2B69" w:rsidP="008C1DF4">
            <w:pPr>
              <w:rPr>
                <w:sz w:val="20"/>
                <w:szCs w:val="20"/>
              </w:rPr>
            </w:pPr>
            <w:r w:rsidRPr="00A246D6">
              <w:rPr>
                <w:sz w:val="20"/>
                <w:szCs w:val="20"/>
              </w:rPr>
              <w:t xml:space="preserve">Iedere medewerker is zich bewust van de eigen houding, keuzes en besluiten m.b.t. de autonomie van de bewoner, specifiek lettend op vrijheid en veiligheid. </w:t>
            </w:r>
            <w:r w:rsidRPr="00A246D6">
              <w:rPr>
                <w:sz w:val="20"/>
                <w:szCs w:val="20"/>
              </w:rPr>
              <w:br/>
              <w:t>In het zorgdossier zijn overwegingen en keuzes terug te vinden</w:t>
            </w:r>
            <w:r>
              <w:rPr>
                <w:sz w:val="20"/>
                <w:szCs w:val="20"/>
              </w:rPr>
              <w:t>.</w:t>
            </w:r>
          </w:p>
        </w:tc>
        <w:tc>
          <w:tcPr>
            <w:tcW w:w="2169" w:type="dxa"/>
          </w:tcPr>
          <w:p w14:paraId="68D6B4D1" w14:textId="77777777" w:rsidR="001E2B69" w:rsidRPr="00A246D6" w:rsidRDefault="001E2B69" w:rsidP="008C1DF4">
            <w:pPr>
              <w:rPr>
                <w:sz w:val="20"/>
                <w:szCs w:val="20"/>
              </w:rPr>
            </w:pPr>
            <w:r w:rsidRPr="00A246D6">
              <w:rPr>
                <w:sz w:val="20"/>
                <w:szCs w:val="20"/>
              </w:rPr>
              <w:t xml:space="preserve">Op locatie worden voorbereide teamgesprekken gevoerd over casuïstiek om van elkaar te leren, en zo nodig afspraken te maken. </w:t>
            </w:r>
          </w:p>
        </w:tc>
        <w:tc>
          <w:tcPr>
            <w:tcW w:w="2549" w:type="dxa"/>
          </w:tcPr>
          <w:p w14:paraId="0FE3A2F3" w14:textId="77777777" w:rsidR="005D4373" w:rsidRPr="001A1CB2" w:rsidRDefault="001E2B69" w:rsidP="008C1DF4">
            <w:pPr>
              <w:rPr>
                <w:sz w:val="20"/>
                <w:szCs w:val="20"/>
              </w:rPr>
            </w:pPr>
            <w:r w:rsidRPr="001A1CB2">
              <w:rPr>
                <w:sz w:val="20"/>
                <w:szCs w:val="20"/>
              </w:rPr>
              <w:t>2021</w:t>
            </w:r>
            <w:r w:rsidR="005D4373" w:rsidRPr="001A1CB2">
              <w:rPr>
                <w:sz w:val="20"/>
                <w:szCs w:val="20"/>
              </w:rPr>
              <w:t xml:space="preserve"> Q1 </w:t>
            </w:r>
            <w:r w:rsidR="005D4373" w:rsidRPr="001A1CB2">
              <w:rPr>
                <w:sz w:val="20"/>
                <w:szCs w:val="20"/>
              </w:rPr>
              <w:br/>
              <w:t>a. voorbereiding in locatie-zorgcoördinatoren-overleg</w:t>
            </w:r>
            <w:r w:rsidR="005D4373" w:rsidRPr="001A1CB2">
              <w:rPr>
                <w:sz w:val="20"/>
                <w:szCs w:val="20"/>
              </w:rPr>
              <w:br/>
              <w:t>b. gezamenlijke thema-middag met alle EVV (evt. m.b.v. extern of SOG)</w:t>
            </w:r>
          </w:p>
          <w:p w14:paraId="2AEF02C5" w14:textId="77777777" w:rsidR="005D4373" w:rsidRPr="001A1CB2" w:rsidRDefault="005D4373" w:rsidP="008C1DF4">
            <w:pPr>
              <w:rPr>
                <w:sz w:val="20"/>
                <w:szCs w:val="20"/>
              </w:rPr>
            </w:pPr>
            <w:r w:rsidRPr="001A1CB2">
              <w:rPr>
                <w:sz w:val="20"/>
                <w:szCs w:val="20"/>
              </w:rPr>
              <w:t xml:space="preserve">c. terugkoppeling in teams met voorbeelden in de cliëntenbespreking </w:t>
            </w:r>
          </w:p>
          <w:p w14:paraId="2E4A05C7" w14:textId="77777777" w:rsidR="005D4373" w:rsidRPr="001A1CB2" w:rsidRDefault="005D4373" w:rsidP="008C1DF4">
            <w:pPr>
              <w:rPr>
                <w:sz w:val="20"/>
                <w:szCs w:val="20"/>
              </w:rPr>
            </w:pPr>
          </w:p>
        </w:tc>
      </w:tr>
    </w:tbl>
    <w:p w14:paraId="034BE82E" w14:textId="77777777" w:rsidR="001E2B69" w:rsidRPr="001E2B69" w:rsidRDefault="00263074" w:rsidP="0040114C">
      <w:pPr>
        <w:rPr>
          <w:b/>
          <w:bCs/>
        </w:rPr>
      </w:pPr>
      <w:r>
        <w:rPr>
          <w:noProof/>
          <w:sz w:val="20"/>
          <w:szCs w:val="20"/>
        </w:rPr>
        <w:drawing>
          <wp:anchor distT="0" distB="0" distL="114300" distR="114300" simplePos="0" relativeHeight="251711488" behindDoc="0" locked="0" layoutInCell="1" allowOverlap="1" wp14:anchorId="045B2740" wp14:editId="37FD6F6F">
            <wp:simplePos x="0" y="0"/>
            <wp:positionH relativeFrom="column">
              <wp:posOffset>2368800</wp:posOffset>
            </wp:positionH>
            <wp:positionV relativeFrom="paragraph">
              <wp:posOffset>65405</wp:posOffset>
            </wp:positionV>
            <wp:extent cx="518400" cy="518400"/>
            <wp:effectExtent l="0" t="0" r="0" b="0"/>
            <wp:wrapNone/>
            <wp:docPr id="129" name="Graphic 129" descr="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couch.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518400" cy="518400"/>
                    </a:xfrm>
                    <a:prstGeom prst="rect">
                      <a:avLst/>
                    </a:prstGeom>
                  </pic:spPr>
                </pic:pic>
              </a:graphicData>
            </a:graphic>
            <wp14:sizeRelH relativeFrom="margin">
              <wp14:pctWidth>0</wp14:pctWidth>
            </wp14:sizeRelH>
            <wp14:sizeRelV relativeFrom="margin">
              <wp14:pctHeight>0</wp14:pctHeight>
            </wp14:sizeRelV>
          </wp:anchor>
        </w:drawing>
      </w:r>
      <w:r w:rsidR="001E2B69">
        <w:br/>
      </w:r>
      <w:r w:rsidR="001E2B69" w:rsidRPr="001E2B69">
        <w:rPr>
          <w:b/>
          <w:bCs/>
        </w:rPr>
        <w:t xml:space="preserve">2. </w:t>
      </w:r>
      <w:r>
        <w:rPr>
          <w:b/>
          <w:bCs/>
        </w:rPr>
        <w:t xml:space="preserve">Aanpassing huiskamer de </w:t>
      </w:r>
      <w:proofErr w:type="spellStart"/>
      <w:r>
        <w:rPr>
          <w:b/>
          <w:bCs/>
        </w:rPr>
        <w:t>Wijkse</w:t>
      </w:r>
      <w:proofErr w:type="spellEnd"/>
      <w:r>
        <w:rPr>
          <w:b/>
          <w:bCs/>
        </w:rPr>
        <w:t xml:space="preserve"> Hof</w:t>
      </w:r>
    </w:p>
    <w:tbl>
      <w:tblPr>
        <w:tblStyle w:val="Tabelraster"/>
        <w:tblW w:w="9639" w:type="dxa"/>
        <w:tblInd w:w="-5" w:type="dxa"/>
        <w:tblLook w:val="04A0" w:firstRow="1" w:lastRow="0" w:firstColumn="1" w:lastColumn="0" w:noHBand="0" w:noVBand="1"/>
      </w:tblPr>
      <w:tblGrid>
        <w:gridCol w:w="2661"/>
        <w:gridCol w:w="2238"/>
        <w:gridCol w:w="2189"/>
        <w:gridCol w:w="2551"/>
      </w:tblGrid>
      <w:tr w:rsidR="001E2B69" w:rsidRPr="00A246D6" w14:paraId="4C415D84" w14:textId="77777777" w:rsidTr="005D4373">
        <w:tc>
          <w:tcPr>
            <w:tcW w:w="2661" w:type="dxa"/>
            <w:shd w:val="clear" w:color="auto" w:fill="FFC000"/>
          </w:tcPr>
          <w:p w14:paraId="1216E582" w14:textId="77777777" w:rsidR="001E2B69" w:rsidRPr="00A246D6" w:rsidRDefault="001E2B69" w:rsidP="008C1DF4">
            <w:pPr>
              <w:rPr>
                <w:b/>
                <w:bCs/>
              </w:rPr>
            </w:pPr>
            <w:r w:rsidRPr="00A246D6">
              <w:rPr>
                <w:b/>
                <w:bCs/>
              </w:rPr>
              <w:t xml:space="preserve">Aandachtspunt </w:t>
            </w:r>
            <w:r w:rsidRPr="00A246D6">
              <w:rPr>
                <w:b/>
                <w:bCs/>
              </w:rPr>
              <w:sym w:font="Wingdings" w:char="F0E0"/>
            </w:r>
            <w:r>
              <w:rPr>
                <w:b/>
                <w:bCs/>
              </w:rPr>
              <w:t xml:space="preserve">De </w:t>
            </w:r>
            <w:proofErr w:type="spellStart"/>
            <w:r>
              <w:rPr>
                <w:b/>
                <w:bCs/>
              </w:rPr>
              <w:t>Wijkse</w:t>
            </w:r>
            <w:proofErr w:type="spellEnd"/>
            <w:r>
              <w:rPr>
                <w:b/>
                <w:bCs/>
              </w:rPr>
              <w:t xml:space="preserve"> Hof</w:t>
            </w:r>
          </w:p>
        </w:tc>
        <w:tc>
          <w:tcPr>
            <w:tcW w:w="2238" w:type="dxa"/>
            <w:shd w:val="clear" w:color="auto" w:fill="FFC000"/>
          </w:tcPr>
          <w:p w14:paraId="136F79EF" w14:textId="77777777" w:rsidR="001E2B69" w:rsidRPr="00A246D6" w:rsidRDefault="001E2B69" w:rsidP="008C1DF4">
            <w:pPr>
              <w:rPr>
                <w:b/>
                <w:bCs/>
              </w:rPr>
            </w:pPr>
            <w:r w:rsidRPr="00A246D6">
              <w:rPr>
                <w:b/>
                <w:bCs/>
              </w:rPr>
              <w:t>Doel</w:t>
            </w:r>
          </w:p>
        </w:tc>
        <w:tc>
          <w:tcPr>
            <w:tcW w:w="2189" w:type="dxa"/>
            <w:shd w:val="clear" w:color="auto" w:fill="FFC000"/>
          </w:tcPr>
          <w:p w14:paraId="36A577CD" w14:textId="77777777" w:rsidR="001E2B69" w:rsidRPr="00A246D6" w:rsidRDefault="001E2B69" w:rsidP="008C1DF4">
            <w:pPr>
              <w:rPr>
                <w:b/>
                <w:bCs/>
              </w:rPr>
            </w:pPr>
            <w:r w:rsidRPr="00A246D6">
              <w:rPr>
                <w:b/>
                <w:bCs/>
              </w:rPr>
              <w:t>Interventies</w:t>
            </w:r>
          </w:p>
        </w:tc>
        <w:tc>
          <w:tcPr>
            <w:tcW w:w="2551" w:type="dxa"/>
            <w:shd w:val="clear" w:color="auto" w:fill="FFC000"/>
          </w:tcPr>
          <w:p w14:paraId="04F1D33C" w14:textId="77777777" w:rsidR="001E2B69" w:rsidRPr="00A246D6" w:rsidRDefault="001E2B69" w:rsidP="008C1DF4">
            <w:pPr>
              <w:rPr>
                <w:b/>
                <w:bCs/>
              </w:rPr>
            </w:pPr>
            <w:r>
              <w:rPr>
                <w:b/>
                <w:bCs/>
              </w:rPr>
              <w:t>Planning</w:t>
            </w:r>
          </w:p>
        </w:tc>
      </w:tr>
      <w:tr w:rsidR="001E2B69" w14:paraId="76038337" w14:textId="77777777" w:rsidTr="005D4373">
        <w:tc>
          <w:tcPr>
            <w:tcW w:w="2661" w:type="dxa"/>
          </w:tcPr>
          <w:p w14:paraId="02AD7E0E" w14:textId="77777777" w:rsidR="001E2B69" w:rsidRDefault="001E2B69" w:rsidP="008C1DF4">
            <w:pPr>
              <w:rPr>
                <w:sz w:val="20"/>
                <w:szCs w:val="20"/>
              </w:rPr>
            </w:pPr>
            <w:r>
              <w:rPr>
                <w:sz w:val="20"/>
                <w:szCs w:val="20"/>
              </w:rPr>
              <w:t xml:space="preserve">De kernwaarde ‘huiselijke passende omgeving’ kan meer tot haar recht komen in de </w:t>
            </w:r>
            <w:proofErr w:type="spellStart"/>
            <w:r>
              <w:rPr>
                <w:sz w:val="20"/>
                <w:szCs w:val="20"/>
              </w:rPr>
              <w:t>Wijkse</w:t>
            </w:r>
            <w:proofErr w:type="spellEnd"/>
            <w:r>
              <w:rPr>
                <w:sz w:val="20"/>
                <w:szCs w:val="20"/>
              </w:rPr>
              <w:t xml:space="preserve"> Hof, met name in de zitkamer.</w:t>
            </w:r>
          </w:p>
          <w:p w14:paraId="54C97E2E" w14:textId="77777777" w:rsidR="001E2B69" w:rsidRPr="00A246D6" w:rsidRDefault="001E2B69" w:rsidP="008C1DF4">
            <w:pPr>
              <w:rPr>
                <w:sz w:val="20"/>
                <w:szCs w:val="20"/>
              </w:rPr>
            </w:pPr>
            <w:r>
              <w:rPr>
                <w:sz w:val="20"/>
                <w:szCs w:val="20"/>
              </w:rPr>
              <w:t>Er staan veel verschillende tweedehands meubelen in de kamer.</w:t>
            </w:r>
          </w:p>
        </w:tc>
        <w:tc>
          <w:tcPr>
            <w:tcW w:w="2238" w:type="dxa"/>
          </w:tcPr>
          <w:p w14:paraId="50FA932A" w14:textId="77777777" w:rsidR="001E2B69" w:rsidRPr="00A246D6" w:rsidRDefault="001E2B69" w:rsidP="008C1DF4">
            <w:pPr>
              <w:rPr>
                <w:sz w:val="20"/>
                <w:szCs w:val="20"/>
              </w:rPr>
            </w:pPr>
            <w:r>
              <w:rPr>
                <w:sz w:val="20"/>
                <w:szCs w:val="20"/>
              </w:rPr>
              <w:t xml:space="preserve">De zitkamer is zo ingedeeld dat er optimaal gebruik gemaakt wordt van de ruimte gezien de behoeften van de bewoners. Het geheel heeft een comfortabele gezellige uitstraling. </w:t>
            </w:r>
          </w:p>
        </w:tc>
        <w:tc>
          <w:tcPr>
            <w:tcW w:w="2189" w:type="dxa"/>
          </w:tcPr>
          <w:p w14:paraId="37EC84AE" w14:textId="77777777" w:rsidR="001E2B69" w:rsidRPr="00A246D6" w:rsidRDefault="001E2B69" w:rsidP="008C1DF4">
            <w:pPr>
              <w:rPr>
                <w:sz w:val="20"/>
                <w:szCs w:val="20"/>
              </w:rPr>
            </w:pPr>
            <w:r>
              <w:rPr>
                <w:sz w:val="20"/>
                <w:szCs w:val="20"/>
              </w:rPr>
              <w:t xml:space="preserve">De </w:t>
            </w:r>
            <w:proofErr w:type="spellStart"/>
            <w:r>
              <w:rPr>
                <w:sz w:val="20"/>
                <w:szCs w:val="20"/>
              </w:rPr>
              <w:t>lzc</w:t>
            </w:r>
            <w:proofErr w:type="spellEnd"/>
            <w:r>
              <w:rPr>
                <w:sz w:val="20"/>
                <w:szCs w:val="20"/>
              </w:rPr>
              <w:t xml:space="preserve"> kan met een aantal medewerkers  komen tot een voorstel om de inrichting aan te passen en zo nodig nieuw meubilair aan te schaffen. Maak daartoe een plan van eisen om zo dicht mogelijk bij de behoeften en wensen van de bewoners te blijven.</w:t>
            </w:r>
          </w:p>
        </w:tc>
        <w:tc>
          <w:tcPr>
            <w:tcW w:w="2551" w:type="dxa"/>
          </w:tcPr>
          <w:p w14:paraId="07AAD990" w14:textId="77777777" w:rsidR="007F7B9D" w:rsidRPr="007F7B9D" w:rsidRDefault="001E2B69" w:rsidP="008C1DF4">
            <w:pPr>
              <w:rPr>
                <w:sz w:val="20"/>
                <w:szCs w:val="20"/>
              </w:rPr>
            </w:pPr>
            <w:r w:rsidRPr="001A1CB2">
              <w:rPr>
                <w:sz w:val="20"/>
                <w:szCs w:val="20"/>
              </w:rPr>
              <w:t>2021</w:t>
            </w:r>
            <w:r w:rsidR="005D4373" w:rsidRPr="001A1CB2">
              <w:rPr>
                <w:sz w:val="20"/>
                <w:szCs w:val="20"/>
              </w:rPr>
              <w:t xml:space="preserve"> Q1/2</w:t>
            </w:r>
            <w:r w:rsidR="005D4373" w:rsidRPr="001A1CB2">
              <w:rPr>
                <w:sz w:val="20"/>
                <w:szCs w:val="20"/>
              </w:rPr>
              <w:br/>
            </w:r>
            <w:r w:rsidR="007F7B9D" w:rsidRPr="001A1CB2">
              <w:rPr>
                <w:sz w:val="20"/>
                <w:szCs w:val="20"/>
              </w:rPr>
              <w:t>a. instellen projectgroepje</w:t>
            </w:r>
            <w:r w:rsidR="007F7B9D" w:rsidRPr="007F7B9D">
              <w:rPr>
                <w:sz w:val="20"/>
                <w:szCs w:val="20"/>
              </w:rPr>
              <w:t xml:space="preserve"> i.s.m. locatie-zorgcoördinator/</w:t>
            </w:r>
          </w:p>
          <w:p w14:paraId="40690E54" w14:textId="77777777" w:rsidR="001E2B69" w:rsidRPr="007F7B9D" w:rsidRDefault="007F7B9D" w:rsidP="008C1DF4">
            <w:pPr>
              <w:rPr>
                <w:sz w:val="20"/>
                <w:szCs w:val="20"/>
              </w:rPr>
            </w:pPr>
            <w:r w:rsidRPr="007F7B9D">
              <w:rPr>
                <w:sz w:val="20"/>
                <w:szCs w:val="20"/>
              </w:rPr>
              <w:t>kwaliteitsmanager</w:t>
            </w:r>
          </w:p>
          <w:p w14:paraId="19577C04" w14:textId="77777777" w:rsidR="007F7B9D" w:rsidRPr="007F7B9D" w:rsidRDefault="007F7B9D" w:rsidP="007F7B9D">
            <w:pPr>
              <w:rPr>
                <w:sz w:val="20"/>
                <w:szCs w:val="20"/>
              </w:rPr>
            </w:pPr>
            <w:r w:rsidRPr="007F7B9D">
              <w:rPr>
                <w:sz w:val="20"/>
                <w:szCs w:val="20"/>
              </w:rPr>
              <w:t>b. plan van eisen maken</w:t>
            </w:r>
            <w:r w:rsidRPr="007F7B9D">
              <w:rPr>
                <w:sz w:val="20"/>
                <w:szCs w:val="20"/>
              </w:rPr>
              <w:br/>
              <w:t>c. verschillende voorstellen maken en uitwerken</w:t>
            </w:r>
          </w:p>
          <w:p w14:paraId="4C3D7494" w14:textId="77777777" w:rsidR="007F7B9D" w:rsidRPr="007F7B9D" w:rsidRDefault="007F7B9D" w:rsidP="007F7B9D">
            <w:pPr>
              <w:rPr>
                <w:sz w:val="20"/>
                <w:szCs w:val="20"/>
              </w:rPr>
            </w:pPr>
            <w:r w:rsidRPr="007F7B9D">
              <w:rPr>
                <w:sz w:val="20"/>
                <w:szCs w:val="20"/>
              </w:rPr>
              <w:t>d. team voorleggen</w:t>
            </w:r>
          </w:p>
          <w:p w14:paraId="6CAE2469" w14:textId="77777777" w:rsidR="007F7B9D" w:rsidRPr="007F7B9D" w:rsidRDefault="007F7B9D" w:rsidP="007F7B9D">
            <w:pPr>
              <w:rPr>
                <w:sz w:val="20"/>
                <w:szCs w:val="20"/>
              </w:rPr>
            </w:pPr>
            <w:r w:rsidRPr="007F7B9D">
              <w:rPr>
                <w:sz w:val="20"/>
                <w:szCs w:val="20"/>
              </w:rPr>
              <w:t>e. leveranciers betrekken</w:t>
            </w:r>
          </w:p>
          <w:p w14:paraId="6FB7B765" w14:textId="77777777" w:rsidR="007F7B9D" w:rsidRPr="007F7B9D" w:rsidRDefault="007F7B9D" w:rsidP="007F7B9D">
            <w:pPr>
              <w:rPr>
                <w:sz w:val="20"/>
                <w:szCs w:val="20"/>
                <w:highlight w:val="yellow"/>
              </w:rPr>
            </w:pPr>
            <w:r w:rsidRPr="007F7B9D">
              <w:rPr>
                <w:sz w:val="20"/>
                <w:szCs w:val="20"/>
              </w:rPr>
              <w:t>f. overleg directie</w:t>
            </w:r>
          </w:p>
        </w:tc>
      </w:tr>
    </w:tbl>
    <w:p w14:paraId="7FCDD9FA" w14:textId="77777777" w:rsidR="001E2B69" w:rsidRDefault="001C14C3" w:rsidP="0040114C">
      <w:r w:rsidRPr="00A84C6D">
        <w:rPr>
          <w:noProof/>
          <w:sz w:val="20"/>
          <w:szCs w:val="20"/>
        </w:rPr>
        <w:drawing>
          <wp:anchor distT="0" distB="0" distL="114300" distR="114300" simplePos="0" relativeHeight="251719680" behindDoc="0" locked="0" layoutInCell="1" allowOverlap="1" wp14:anchorId="10A8BD1C" wp14:editId="346B8F19">
            <wp:simplePos x="0" y="0"/>
            <wp:positionH relativeFrom="column">
              <wp:posOffset>3281245</wp:posOffset>
            </wp:positionH>
            <wp:positionV relativeFrom="paragraph">
              <wp:posOffset>134415</wp:posOffset>
            </wp:positionV>
            <wp:extent cx="381600" cy="381600"/>
            <wp:effectExtent l="0" t="0" r="0" b="0"/>
            <wp:wrapNone/>
            <wp:docPr id="133" name="Graphic 133" descr="Blo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lower.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381600" cy="381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5584" behindDoc="0" locked="0" layoutInCell="1" allowOverlap="1" wp14:anchorId="1D5D8734" wp14:editId="2818968E">
            <wp:simplePos x="0" y="0"/>
            <wp:positionH relativeFrom="column">
              <wp:posOffset>2576745</wp:posOffset>
            </wp:positionH>
            <wp:positionV relativeFrom="paragraph">
              <wp:posOffset>144780</wp:posOffset>
            </wp:positionV>
            <wp:extent cx="546260" cy="368010"/>
            <wp:effectExtent l="0" t="0" r="6350" b="0"/>
            <wp:wrapNone/>
            <wp:docPr id="131" name="Afbeelding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46260" cy="368010"/>
                    </a:xfrm>
                    <a:prstGeom prst="rect">
                      <a:avLst/>
                    </a:prstGeom>
                    <a:solidFill>
                      <a:srgbClr val="FF6600"/>
                    </a:solidFill>
                    <a:ln w="22225">
                      <a:noFill/>
                    </a:ln>
                  </pic:spPr>
                </pic:pic>
              </a:graphicData>
            </a:graphic>
            <wp14:sizeRelH relativeFrom="margin">
              <wp14:pctWidth>0</wp14:pctWidth>
            </wp14:sizeRelH>
            <wp14:sizeRelV relativeFrom="margin">
              <wp14:pctHeight>0</wp14:pctHeight>
            </wp14:sizeRelV>
          </wp:anchor>
        </w:drawing>
      </w:r>
    </w:p>
    <w:p w14:paraId="1730358C" w14:textId="77777777" w:rsidR="001E2B69" w:rsidRPr="00044E90" w:rsidRDefault="00044E90" w:rsidP="00044E90">
      <w:pPr>
        <w:rPr>
          <w:b/>
          <w:bCs/>
        </w:rPr>
      </w:pPr>
      <w:r>
        <w:rPr>
          <w:b/>
          <w:bCs/>
        </w:rPr>
        <w:t>3.</w:t>
      </w:r>
      <w:r w:rsidRPr="00044E90">
        <w:rPr>
          <w:b/>
          <w:bCs/>
        </w:rPr>
        <w:t>Huiskamer/serre en tuinaanpassingen</w:t>
      </w:r>
    </w:p>
    <w:tbl>
      <w:tblPr>
        <w:tblStyle w:val="Tabelraster"/>
        <w:tblW w:w="9639" w:type="dxa"/>
        <w:tblInd w:w="-5" w:type="dxa"/>
        <w:tblLook w:val="04A0" w:firstRow="1" w:lastRow="0" w:firstColumn="1" w:lastColumn="0" w:noHBand="0" w:noVBand="1"/>
      </w:tblPr>
      <w:tblGrid>
        <w:gridCol w:w="2584"/>
        <w:gridCol w:w="2181"/>
        <w:gridCol w:w="2139"/>
        <w:gridCol w:w="2735"/>
      </w:tblGrid>
      <w:tr w:rsidR="00044E90" w:rsidRPr="00A246D6" w14:paraId="2DC52DFF" w14:textId="77777777" w:rsidTr="005D4373">
        <w:tc>
          <w:tcPr>
            <w:tcW w:w="2659" w:type="dxa"/>
            <w:shd w:val="clear" w:color="auto" w:fill="FFC000"/>
          </w:tcPr>
          <w:p w14:paraId="2F82FABA" w14:textId="77777777" w:rsidR="00044E90" w:rsidRPr="00A246D6" w:rsidRDefault="00044E90" w:rsidP="008C1DF4">
            <w:pPr>
              <w:rPr>
                <w:b/>
                <w:bCs/>
              </w:rPr>
            </w:pPr>
            <w:r w:rsidRPr="00A246D6">
              <w:rPr>
                <w:b/>
                <w:bCs/>
              </w:rPr>
              <w:t xml:space="preserve">Aandachtspunt </w:t>
            </w:r>
            <w:r w:rsidRPr="00A246D6">
              <w:rPr>
                <w:b/>
                <w:bCs/>
              </w:rPr>
              <w:sym w:font="Wingdings" w:char="F0E0"/>
            </w:r>
            <w:proofErr w:type="spellStart"/>
            <w:r>
              <w:rPr>
                <w:b/>
                <w:bCs/>
              </w:rPr>
              <w:t>Zorghuys</w:t>
            </w:r>
            <w:proofErr w:type="spellEnd"/>
            <w:r>
              <w:rPr>
                <w:b/>
                <w:bCs/>
              </w:rPr>
              <w:t xml:space="preserve"> de Wingerd</w:t>
            </w:r>
          </w:p>
        </w:tc>
        <w:tc>
          <w:tcPr>
            <w:tcW w:w="2240" w:type="dxa"/>
            <w:shd w:val="clear" w:color="auto" w:fill="FFC000"/>
          </w:tcPr>
          <w:p w14:paraId="4ED97442" w14:textId="77777777" w:rsidR="00044E90" w:rsidRPr="00A246D6" w:rsidRDefault="00044E90" w:rsidP="008C1DF4">
            <w:pPr>
              <w:rPr>
                <w:b/>
                <w:bCs/>
              </w:rPr>
            </w:pPr>
            <w:r w:rsidRPr="00A246D6">
              <w:rPr>
                <w:b/>
                <w:bCs/>
              </w:rPr>
              <w:t>Doel</w:t>
            </w:r>
          </w:p>
        </w:tc>
        <w:tc>
          <w:tcPr>
            <w:tcW w:w="2189" w:type="dxa"/>
            <w:shd w:val="clear" w:color="auto" w:fill="FFC000"/>
          </w:tcPr>
          <w:p w14:paraId="074DD4C8" w14:textId="77777777" w:rsidR="00044E90" w:rsidRPr="00A246D6" w:rsidRDefault="00044E90" w:rsidP="008C1DF4">
            <w:pPr>
              <w:rPr>
                <w:b/>
                <w:bCs/>
              </w:rPr>
            </w:pPr>
            <w:r w:rsidRPr="00A246D6">
              <w:rPr>
                <w:b/>
                <w:bCs/>
              </w:rPr>
              <w:t>Interventies</w:t>
            </w:r>
          </w:p>
        </w:tc>
        <w:tc>
          <w:tcPr>
            <w:tcW w:w="2551" w:type="dxa"/>
            <w:shd w:val="clear" w:color="auto" w:fill="FFC000"/>
          </w:tcPr>
          <w:p w14:paraId="4FE8B71A" w14:textId="77777777" w:rsidR="00044E90" w:rsidRPr="00A246D6" w:rsidRDefault="00044E90" w:rsidP="008C1DF4">
            <w:pPr>
              <w:rPr>
                <w:b/>
                <w:bCs/>
              </w:rPr>
            </w:pPr>
            <w:r>
              <w:rPr>
                <w:b/>
                <w:bCs/>
              </w:rPr>
              <w:t>Planning</w:t>
            </w:r>
          </w:p>
        </w:tc>
      </w:tr>
      <w:tr w:rsidR="00044E90" w:rsidRPr="00A246D6" w14:paraId="0DB0588F" w14:textId="77777777" w:rsidTr="005D4373">
        <w:tc>
          <w:tcPr>
            <w:tcW w:w="2659" w:type="dxa"/>
          </w:tcPr>
          <w:p w14:paraId="00826968" w14:textId="77777777" w:rsidR="00044E90" w:rsidRPr="00A246D6" w:rsidRDefault="00044E90" w:rsidP="008C1DF4">
            <w:pPr>
              <w:rPr>
                <w:sz w:val="20"/>
                <w:szCs w:val="20"/>
              </w:rPr>
            </w:pPr>
            <w:r>
              <w:rPr>
                <w:sz w:val="20"/>
                <w:szCs w:val="20"/>
              </w:rPr>
              <w:t xml:space="preserve">De huiskamer van De Wingerd is nogal donker en moeilijker in te delen wanneer er een grotere groep tezamen komt. Een </w:t>
            </w:r>
            <w:r>
              <w:rPr>
                <w:sz w:val="20"/>
                <w:szCs w:val="20"/>
              </w:rPr>
              <w:lastRenderedPageBreak/>
              <w:t>serre met wat extra meters huiskamer zou een sterke verbetering zijn</w:t>
            </w:r>
          </w:p>
        </w:tc>
        <w:tc>
          <w:tcPr>
            <w:tcW w:w="2240" w:type="dxa"/>
          </w:tcPr>
          <w:p w14:paraId="26125F20" w14:textId="77777777" w:rsidR="00044E90" w:rsidRPr="00A246D6" w:rsidRDefault="00044E90" w:rsidP="008C1DF4">
            <w:pPr>
              <w:rPr>
                <w:sz w:val="20"/>
                <w:szCs w:val="20"/>
              </w:rPr>
            </w:pPr>
            <w:r>
              <w:rPr>
                <w:sz w:val="20"/>
                <w:szCs w:val="20"/>
              </w:rPr>
              <w:lastRenderedPageBreak/>
              <w:t xml:space="preserve">De huiskamer is uitgebreid en heeft een grote raampartij waardoor mensen kunnen genieten van </w:t>
            </w:r>
            <w:r>
              <w:rPr>
                <w:sz w:val="20"/>
                <w:szCs w:val="20"/>
              </w:rPr>
              <w:lastRenderedPageBreak/>
              <w:t>een lichte ruimte en er meer mogelijkheden zijn om met een grotere groep samen te zijn.</w:t>
            </w:r>
          </w:p>
        </w:tc>
        <w:tc>
          <w:tcPr>
            <w:tcW w:w="2189" w:type="dxa"/>
          </w:tcPr>
          <w:p w14:paraId="29D805C6" w14:textId="77777777" w:rsidR="00044E90" w:rsidRPr="00A246D6" w:rsidRDefault="00044E90" w:rsidP="008C1DF4">
            <w:pPr>
              <w:rPr>
                <w:sz w:val="20"/>
                <w:szCs w:val="20"/>
              </w:rPr>
            </w:pPr>
            <w:r>
              <w:rPr>
                <w:sz w:val="20"/>
                <w:szCs w:val="20"/>
              </w:rPr>
              <w:lastRenderedPageBreak/>
              <w:t xml:space="preserve">Eerst moeten een aantal administratieve handelingen worden verricht zoals het laten tekenen van de </w:t>
            </w:r>
            <w:r>
              <w:rPr>
                <w:sz w:val="20"/>
                <w:szCs w:val="20"/>
              </w:rPr>
              <w:lastRenderedPageBreak/>
              <w:t>uitbouw, offerte opvragen en een vergunning aanvragen. Vervolgens dienen na bespreking met betrokkenen de plannen uitgevoerd te worden.</w:t>
            </w:r>
          </w:p>
        </w:tc>
        <w:tc>
          <w:tcPr>
            <w:tcW w:w="2551" w:type="dxa"/>
          </w:tcPr>
          <w:p w14:paraId="5F625648" w14:textId="77777777" w:rsidR="00044E90" w:rsidRDefault="00044E90" w:rsidP="008C1DF4">
            <w:pPr>
              <w:rPr>
                <w:sz w:val="20"/>
                <w:szCs w:val="20"/>
              </w:rPr>
            </w:pPr>
            <w:r>
              <w:rPr>
                <w:sz w:val="20"/>
                <w:szCs w:val="20"/>
              </w:rPr>
              <w:lastRenderedPageBreak/>
              <w:t>2021-2022</w:t>
            </w:r>
          </w:p>
          <w:p w14:paraId="5A94E614" w14:textId="77777777" w:rsidR="007F7B9D" w:rsidRDefault="00901C7C" w:rsidP="008C1DF4">
            <w:pPr>
              <w:rPr>
                <w:sz w:val="20"/>
                <w:szCs w:val="20"/>
              </w:rPr>
            </w:pPr>
            <w:r>
              <w:rPr>
                <w:sz w:val="20"/>
                <w:szCs w:val="20"/>
              </w:rPr>
              <w:t xml:space="preserve">In grote lijnen m.b.t. (projectteam/sleutelfiguren/cl. Raad) </w:t>
            </w:r>
          </w:p>
          <w:p w14:paraId="1D4B6E3A" w14:textId="77777777" w:rsidR="00901C7C" w:rsidRDefault="00901C7C" w:rsidP="00901C7C">
            <w:pPr>
              <w:rPr>
                <w:sz w:val="20"/>
                <w:szCs w:val="20"/>
              </w:rPr>
            </w:pPr>
            <w:r>
              <w:rPr>
                <w:sz w:val="20"/>
                <w:szCs w:val="20"/>
              </w:rPr>
              <w:lastRenderedPageBreak/>
              <w:t>a. plan van eisen en tekening door architect en hovenier</w:t>
            </w:r>
          </w:p>
          <w:p w14:paraId="71D05C31" w14:textId="77777777" w:rsidR="00901C7C" w:rsidRDefault="00901C7C" w:rsidP="00901C7C">
            <w:pPr>
              <w:rPr>
                <w:sz w:val="20"/>
                <w:szCs w:val="20"/>
              </w:rPr>
            </w:pPr>
            <w:r>
              <w:rPr>
                <w:sz w:val="20"/>
                <w:szCs w:val="20"/>
              </w:rPr>
              <w:t>b. aanvragen benodigde vergunningen</w:t>
            </w:r>
          </w:p>
          <w:p w14:paraId="616DBBAF" w14:textId="77777777" w:rsidR="00901C7C" w:rsidRDefault="00901C7C" w:rsidP="00901C7C">
            <w:pPr>
              <w:rPr>
                <w:sz w:val="20"/>
                <w:szCs w:val="20"/>
              </w:rPr>
            </w:pPr>
            <w:r>
              <w:rPr>
                <w:sz w:val="20"/>
                <w:szCs w:val="20"/>
              </w:rPr>
              <w:t xml:space="preserve">c. plan maken voor uitvoering m.b.t. </w:t>
            </w:r>
            <w:r w:rsidR="001A1CB2">
              <w:rPr>
                <w:sz w:val="20"/>
                <w:szCs w:val="20"/>
              </w:rPr>
              <w:t>financiën</w:t>
            </w:r>
            <w:r>
              <w:rPr>
                <w:sz w:val="20"/>
                <w:szCs w:val="20"/>
              </w:rPr>
              <w:t>, tijdspad, impactanalyse, communicatie</w:t>
            </w:r>
          </w:p>
          <w:p w14:paraId="49C61A64" w14:textId="77777777" w:rsidR="00901C7C" w:rsidRDefault="00901C7C" w:rsidP="00901C7C">
            <w:pPr>
              <w:rPr>
                <w:sz w:val="20"/>
                <w:szCs w:val="20"/>
              </w:rPr>
            </w:pPr>
            <w:r>
              <w:rPr>
                <w:sz w:val="20"/>
                <w:szCs w:val="20"/>
              </w:rPr>
              <w:t>d. uitvoering bovenstaande</w:t>
            </w:r>
          </w:p>
          <w:p w14:paraId="4FEF44CB" w14:textId="77777777" w:rsidR="00901C7C" w:rsidRDefault="00901C7C" w:rsidP="00901C7C">
            <w:r>
              <w:t xml:space="preserve">e. </w:t>
            </w:r>
            <w:r w:rsidRPr="00901C7C">
              <w:t>ingebruikneming</w:t>
            </w:r>
            <w:r>
              <w:t xml:space="preserve"> </w:t>
            </w:r>
          </w:p>
          <w:p w14:paraId="292F111D" w14:textId="77777777" w:rsidR="00901C7C" w:rsidRPr="00901C7C" w:rsidRDefault="00901C7C" w:rsidP="00901C7C">
            <w:pPr>
              <w:rPr>
                <w:sz w:val="20"/>
                <w:szCs w:val="20"/>
              </w:rPr>
            </w:pPr>
            <w:r>
              <w:rPr>
                <w:sz w:val="20"/>
                <w:szCs w:val="20"/>
              </w:rPr>
              <w:t>f. evaluatie</w:t>
            </w:r>
          </w:p>
        </w:tc>
      </w:tr>
      <w:tr w:rsidR="00044E90" w14:paraId="0694F866" w14:textId="77777777" w:rsidTr="005D4373">
        <w:tc>
          <w:tcPr>
            <w:tcW w:w="2659" w:type="dxa"/>
          </w:tcPr>
          <w:p w14:paraId="41422351" w14:textId="77777777" w:rsidR="00044E90" w:rsidRDefault="00044E90" w:rsidP="008C1DF4">
            <w:pPr>
              <w:rPr>
                <w:sz w:val="20"/>
                <w:szCs w:val="20"/>
              </w:rPr>
            </w:pPr>
            <w:r>
              <w:rPr>
                <w:sz w:val="20"/>
                <w:szCs w:val="20"/>
              </w:rPr>
              <w:lastRenderedPageBreak/>
              <w:t xml:space="preserve">De tuin van De Wingerd is kan beter worden vormgegeven zodat er meer terras is op de gunstigste plekken. </w:t>
            </w:r>
          </w:p>
        </w:tc>
        <w:tc>
          <w:tcPr>
            <w:tcW w:w="2240" w:type="dxa"/>
          </w:tcPr>
          <w:p w14:paraId="2151AB33" w14:textId="77777777" w:rsidR="00044E90" w:rsidRDefault="00044E90" w:rsidP="008C1DF4">
            <w:pPr>
              <w:rPr>
                <w:sz w:val="20"/>
                <w:szCs w:val="20"/>
              </w:rPr>
            </w:pPr>
            <w:r>
              <w:rPr>
                <w:sz w:val="20"/>
                <w:szCs w:val="20"/>
              </w:rPr>
              <w:t xml:space="preserve">De bewoners beschikken over een prettige tuin en terras in nabijheid van de keuken (buiten eten). </w:t>
            </w:r>
          </w:p>
        </w:tc>
        <w:tc>
          <w:tcPr>
            <w:tcW w:w="2189" w:type="dxa"/>
          </w:tcPr>
          <w:p w14:paraId="55219606" w14:textId="77777777" w:rsidR="00044E90" w:rsidRDefault="00044E90" w:rsidP="008C1DF4">
            <w:pPr>
              <w:rPr>
                <w:sz w:val="20"/>
                <w:szCs w:val="20"/>
              </w:rPr>
            </w:pPr>
            <w:r>
              <w:rPr>
                <w:sz w:val="20"/>
                <w:szCs w:val="20"/>
              </w:rPr>
              <w:t xml:space="preserve">Er moet een tekening in aansluiting op bovenstaande verbouwing van de tuin gemaakt worden waarin wensen van de bewoners en medewerkers zijn verwerkt. Uitvoering na bespreking. </w:t>
            </w:r>
          </w:p>
        </w:tc>
        <w:tc>
          <w:tcPr>
            <w:tcW w:w="2551" w:type="dxa"/>
          </w:tcPr>
          <w:p w14:paraId="04853D80" w14:textId="77777777" w:rsidR="00044E90" w:rsidRDefault="00901C7C" w:rsidP="008C1DF4">
            <w:pPr>
              <w:rPr>
                <w:sz w:val="20"/>
                <w:szCs w:val="20"/>
              </w:rPr>
            </w:pPr>
            <w:r>
              <w:rPr>
                <w:sz w:val="20"/>
                <w:szCs w:val="20"/>
              </w:rPr>
              <w:t>Zie boven</w:t>
            </w:r>
          </w:p>
        </w:tc>
      </w:tr>
    </w:tbl>
    <w:p w14:paraId="1C0A0A91" w14:textId="77777777" w:rsidR="008C1DF4" w:rsidRDefault="001C14C3" w:rsidP="0040114C">
      <w:r>
        <w:rPr>
          <w:noProof/>
        </w:rPr>
        <w:drawing>
          <wp:anchor distT="0" distB="0" distL="114300" distR="114300" simplePos="0" relativeHeight="251721728" behindDoc="0" locked="0" layoutInCell="1" allowOverlap="1" wp14:anchorId="5254960F" wp14:editId="120D9A70">
            <wp:simplePos x="0" y="0"/>
            <wp:positionH relativeFrom="column">
              <wp:posOffset>2534160</wp:posOffset>
            </wp:positionH>
            <wp:positionV relativeFrom="paragraph">
              <wp:posOffset>113345</wp:posOffset>
            </wp:positionV>
            <wp:extent cx="396000" cy="396000"/>
            <wp:effectExtent l="0" t="0" r="4445" b="4445"/>
            <wp:wrapNone/>
            <wp:docPr id="134" name="Graphic 134" descr="Emmer met zwab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opandbucket.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396000" cy="396000"/>
                    </a:xfrm>
                    <a:prstGeom prst="rect">
                      <a:avLst/>
                    </a:prstGeom>
                  </pic:spPr>
                </pic:pic>
              </a:graphicData>
            </a:graphic>
            <wp14:sizeRelH relativeFrom="margin">
              <wp14:pctWidth>0</wp14:pctWidth>
            </wp14:sizeRelH>
            <wp14:sizeRelV relativeFrom="margin">
              <wp14:pctHeight>0</wp14:pctHeight>
            </wp14:sizeRelV>
          </wp:anchor>
        </w:drawing>
      </w:r>
    </w:p>
    <w:p w14:paraId="48442847" w14:textId="77777777" w:rsidR="00044E90" w:rsidRPr="00044E90" w:rsidRDefault="00044E90" w:rsidP="0040114C">
      <w:pPr>
        <w:rPr>
          <w:b/>
          <w:bCs/>
        </w:rPr>
      </w:pPr>
      <w:r w:rsidRPr="00044E90">
        <w:rPr>
          <w:b/>
          <w:bCs/>
        </w:rPr>
        <w:t>4. Harmonisatie schoonmaken op locatie</w:t>
      </w:r>
    </w:p>
    <w:tbl>
      <w:tblPr>
        <w:tblStyle w:val="Tabelraster"/>
        <w:tblW w:w="9067" w:type="dxa"/>
        <w:tblInd w:w="-5" w:type="dxa"/>
        <w:tblLook w:val="04A0" w:firstRow="1" w:lastRow="0" w:firstColumn="1" w:lastColumn="0" w:noHBand="0" w:noVBand="1"/>
      </w:tblPr>
      <w:tblGrid>
        <w:gridCol w:w="2481"/>
        <w:gridCol w:w="2225"/>
        <w:gridCol w:w="2248"/>
        <w:gridCol w:w="2113"/>
      </w:tblGrid>
      <w:tr w:rsidR="00044E90" w:rsidRPr="00A246D6" w14:paraId="20A41EE0" w14:textId="77777777" w:rsidTr="00044E90">
        <w:tc>
          <w:tcPr>
            <w:tcW w:w="2481" w:type="dxa"/>
            <w:shd w:val="clear" w:color="auto" w:fill="FFC000"/>
          </w:tcPr>
          <w:p w14:paraId="79CA1032" w14:textId="77777777" w:rsidR="00044E90" w:rsidRPr="00A246D6" w:rsidRDefault="00044E90" w:rsidP="00A00F30">
            <w:pPr>
              <w:rPr>
                <w:b/>
                <w:bCs/>
              </w:rPr>
            </w:pPr>
            <w:r w:rsidRPr="00A246D6">
              <w:rPr>
                <w:b/>
                <w:bCs/>
              </w:rPr>
              <w:t xml:space="preserve">Aandachtspunt </w:t>
            </w:r>
            <w:r w:rsidRPr="00A246D6">
              <w:rPr>
                <w:b/>
                <w:bCs/>
              </w:rPr>
              <w:sym w:font="Wingdings" w:char="F0E0"/>
            </w:r>
            <w:r w:rsidRPr="00A246D6">
              <w:rPr>
                <w:b/>
                <w:bCs/>
              </w:rPr>
              <w:t>alle locaties</w:t>
            </w:r>
          </w:p>
        </w:tc>
        <w:tc>
          <w:tcPr>
            <w:tcW w:w="2225" w:type="dxa"/>
            <w:shd w:val="clear" w:color="auto" w:fill="FFC000"/>
          </w:tcPr>
          <w:p w14:paraId="57DC374A" w14:textId="77777777" w:rsidR="00044E90" w:rsidRPr="00A246D6" w:rsidRDefault="00044E90" w:rsidP="00A00F30">
            <w:pPr>
              <w:rPr>
                <w:b/>
                <w:bCs/>
              </w:rPr>
            </w:pPr>
            <w:r w:rsidRPr="00A246D6">
              <w:rPr>
                <w:b/>
                <w:bCs/>
              </w:rPr>
              <w:t>Doel</w:t>
            </w:r>
          </w:p>
        </w:tc>
        <w:tc>
          <w:tcPr>
            <w:tcW w:w="2248" w:type="dxa"/>
            <w:shd w:val="clear" w:color="auto" w:fill="FFC000"/>
          </w:tcPr>
          <w:p w14:paraId="3641E5BA" w14:textId="77777777" w:rsidR="00044E90" w:rsidRPr="00A246D6" w:rsidRDefault="00044E90" w:rsidP="00A00F30">
            <w:pPr>
              <w:rPr>
                <w:b/>
                <w:bCs/>
              </w:rPr>
            </w:pPr>
            <w:r w:rsidRPr="00A246D6">
              <w:rPr>
                <w:b/>
                <w:bCs/>
              </w:rPr>
              <w:t>Interventies</w:t>
            </w:r>
          </w:p>
        </w:tc>
        <w:tc>
          <w:tcPr>
            <w:tcW w:w="2113" w:type="dxa"/>
            <w:shd w:val="clear" w:color="auto" w:fill="FFC000"/>
          </w:tcPr>
          <w:p w14:paraId="1916F43A" w14:textId="77777777" w:rsidR="00044E90" w:rsidRPr="00A246D6" w:rsidRDefault="00044E90" w:rsidP="00A00F30">
            <w:pPr>
              <w:rPr>
                <w:b/>
                <w:bCs/>
              </w:rPr>
            </w:pPr>
            <w:r>
              <w:rPr>
                <w:b/>
                <w:bCs/>
              </w:rPr>
              <w:t>Planning</w:t>
            </w:r>
          </w:p>
        </w:tc>
      </w:tr>
      <w:tr w:rsidR="00044E90" w14:paraId="3429A6B5" w14:textId="77777777" w:rsidTr="00044E90">
        <w:tc>
          <w:tcPr>
            <w:tcW w:w="2481" w:type="dxa"/>
          </w:tcPr>
          <w:p w14:paraId="53414DFE" w14:textId="77777777" w:rsidR="00044E90" w:rsidRPr="00A246D6" w:rsidRDefault="00044E90" w:rsidP="00A00F30">
            <w:pPr>
              <w:rPr>
                <w:sz w:val="20"/>
                <w:szCs w:val="20"/>
              </w:rPr>
            </w:pPr>
            <w:r>
              <w:rPr>
                <w:sz w:val="20"/>
                <w:szCs w:val="20"/>
              </w:rPr>
              <w:t xml:space="preserve">De huishouding heeft geen expliciete regels m.b.t. de schoonmaak. Er is geen eenduidigheid op de verschillende locaties. Hierdoor is er wellicht verschillende kwaliteit van schoonmaken en worden allerlei middelen aangeschaft. </w:t>
            </w:r>
          </w:p>
        </w:tc>
        <w:tc>
          <w:tcPr>
            <w:tcW w:w="2225" w:type="dxa"/>
          </w:tcPr>
          <w:p w14:paraId="0B59E238" w14:textId="77777777" w:rsidR="00044E90" w:rsidRDefault="00044E90" w:rsidP="00A00F30">
            <w:pPr>
              <w:rPr>
                <w:sz w:val="20"/>
                <w:szCs w:val="20"/>
              </w:rPr>
            </w:pPr>
            <w:r>
              <w:rPr>
                <w:sz w:val="20"/>
                <w:szCs w:val="20"/>
              </w:rPr>
              <w:t xml:space="preserve">Er is overeenstemming over de wijze en frequentie van schoonmaken en welke middelen men daarbij gebruikt. </w:t>
            </w:r>
          </w:p>
          <w:p w14:paraId="124822C3" w14:textId="77777777" w:rsidR="00044E90" w:rsidRPr="00A246D6" w:rsidRDefault="00044E90" w:rsidP="00A00F30">
            <w:pPr>
              <w:rPr>
                <w:sz w:val="20"/>
                <w:szCs w:val="20"/>
              </w:rPr>
            </w:pPr>
            <w:r>
              <w:rPr>
                <w:sz w:val="20"/>
                <w:szCs w:val="20"/>
              </w:rPr>
              <w:t xml:space="preserve">Er wordt gewerkt volgens de opgestelde richtlijn. </w:t>
            </w:r>
          </w:p>
        </w:tc>
        <w:tc>
          <w:tcPr>
            <w:tcW w:w="2248" w:type="dxa"/>
          </w:tcPr>
          <w:p w14:paraId="746A50F4" w14:textId="77777777" w:rsidR="00044E90" w:rsidRDefault="00044E90" w:rsidP="00A00F30">
            <w:pPr>
              <w:rPr>
                <w:sz w:val="20"/>
                <w:szCs w:val="20"/>
              </w:rPr>
            </w:pPr>
            <w:r>
              <w:rPr>
                <w:sz w:val="20"/>
                <w:szCs w:val="20"/>
              </w:rPr>
              <w:t>Uitvragen hoe het nu precies per locatie gaat en een gefundeerde richtlijn opstellen en uitdragen.</w:t>
            </w:r>
          </w:p>
          <w:p w14:paraId="2DB090BC" w14:textId="77777777" w:rsidR="00044E90" w:rsidRPr="00A246D6" w:rsidRDefault="00044E90" w:rsidP="00A00F30">
            <w:pPr>
              <w:rPr>
                <w:sz w:val="20"/>
                <w:szCs w:val="20"/>
              </w:rPr>
            </w:pPr>
            <w:r>
              <w:rPr>
                <w:sz w:val="20"/>
                <w:szCs w:val="20"/>
              </w:rPr>
              <w:t>Aanpassen van het gebruik van verschillende schoonmaakmiddelen</w:t>
            </w:r>
          </w:p>
        </w:tc>
        <w:tc>
          <w:tcPr>
            <w:tcW w:w="2113" w:type="dxa"/>
          </w:tcPr>
          <w:p w14:paraId="69AD4BF2" w14:textId="77777777" w:rsidR="00044E90" w:rsidRDefault="009B1E81" w:rsidP="00A00F30">
            <w:pPr>
              <w:rPr>
                <w:sz w:val="20"/>
                <w:szCs w:val="20"/>
              </w:rPr>
            </w:pPr>
            <w:r>
              <w:rPr>
                <w:sz w:val="20"/>
                <w:szCs w:val="20"/>
              </w:rPr>
              <w:t>2021 Q1/Q2</w:t>
            </w:r>
            <w:r>
              <w:rPr>
                <w:sz w:val="20"/>
                <w:szCs w:val="20"/>
              </w:rPr>
              <w:br/>
              <w:t>a. aandachtsvelders vragen onder begeleiding van afd. kwaliteit uit</w:t>
            </w:r>
            <w:r w:rsidR="007C588D">
              <w:rPr>
                <w:sz w:val="20"/>
                <w:szCs w:val="20"/>
              </w:rPr>
              <w:t xml:space="preserve"> t vragen hoe het nu gaat</w:t>
            </w:r>
            <w:r>
              <w:rPr>
                <w:sz w:val="20"/>
                <w:szCs w:val="20"/>
              </w:rPr>
              <w:br/>
              <w:t>b. overleg over verschillen en overeenkomsten</w:t>
            </w:r>
          </w:p>
          <w:p w14:paraId="38475FFA" w14:textId="77777777" w:rsidR="009B1E81" w:rsidRDefault="009B1E81" w:rsidP="00A00F30">
            <w:pPr>
              <w:rPr>
                <w:sz w:val="20"/>
                <w:szCs w:val="20"/>
              </w:rPr>
            </w:pPr>
            <w:r>
              <w:rPr>
                <w:sz w:val="20"/>
                <w:szCs w:val="20"/>
              </w:rPr>
              <w:t>c. i.s.m. directeur komen tot voorstel voor de toekomst</w:t>
            </w:r>
          </w:p>
          <w:p w14:paraId="2539C43A" w14:textId="77777777" w:rsidR="009B1E81" w:rsidRDefault="009B1E81" w:rsidP="00A00F30">
            <w:pPr>
              <w:rPr>
                <w:sz w:val="20"/>
                <w:szCs w:val="20"/>
              </w:rPr>
            </w:pPr>
            <w:r>
              <w:rPr>
                <w:sz w:val="20"/>
                <w:szCs w:val="20"/>
              </w:rPr>
              <w:t xml:space="preserve">d. bespreken op locatie-zorgcoördinatoren vergadering en in </w:t>
            </w:r>
            <w:proofErr w:type="spellStart"/>
            <w:r>
              <w:rPr>
                <w:sz w:val="20"/>
                <w:szCs w:val="20"/>
              </w:rPr>
              <w:t>teamoverleggen</w:t>
            </w:r>
            <w:proofErr w:type="spellEnd"/>
          </w:p>
        </w:tc>
      </w:tr>
    </w:tbl>
    <w:p w14:paraId="3CED4C17" w14:textId="77777777" w:rsidR="00044E90" w:rsidRDefault="001C14C3" w:rsidP="0040114C">
      <w:r>
        <w:rPr>
          <w:noProof/>
        </w:rPr>
        <w:drawing>
          <wp:anchor distT="0" distB="0" distL="114300" distR="114300" simplePos="0" relativeHeight="251717632" behindDoc="0" locked="0" layoutInCell="1" allowOverlap="1" wp14:anchorId="2EEA7E20" wp14:editId="74F55761">
            <wp:simplePos x="0" y="0"/>
            <wp:positionH relativeFrom="column">
              <wp:posOffset>2772000</wp:posOffset>
            </wp:positionH>
            <wp:positionV relativeFrom="paragraph">
              <wp:posOffset>125625</wp:posOffset>
            </wp:positionV>
            <wp:extent cx="388800" cy="388800"/>
            <wp:effectExtent l="0" t="0" r="0" b="0"/>
            <wp:wrapNone/>
            <wp:docPr id="132" name="Graphic 132" descr="Gebarent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gnlanguage.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388800" cy="388800"/>
                    </a:xfrm>
                    <a:prstGeom prst="rect">
                      <a:avLst/>
                    </a:prstGeom>
                  </pic:spPr>
                </pic:pic>
              </a:graphicData>
            </a:graphic>
            <wp14:sizeRelH relativeFrom="margin">
              <wp14:pctWidth>0</wp14:pctWidth>
            </wp14:sizeRelH>
            <wp14:sizeRelV relativeFrom="margin">
              <wp14:pctHeight>0</wp14:pctHeight>
            </wp14:sizeRelV>
          </wp:anchor>
        </w:drawing>
      </w:r>
    </w:p>
    <w:p w14:paraId="768CDC21" w14:textId="77777777" w:rsidR="00044E90" w:rsidRPr="00044E90" w:rsidRDefault="00044E90" w:rsidP="0040114C">
      <w:pPr>
        <w:rPr>
          <w:b/>
          <w:bCs/>
        </w:rPr>
      </w:pPr>
      <w:r w:rsidRPr="00044E90">
        <w:rPr>
          <w:b/>
          <w:bCs/>
        </w:rPr>
        <w:t xml:space="preserve">5. Infectiepreventie beleid en </w:t>
      </w:r>
      <w:proofErr w:type="spellStart"/>
      <w:r w:rsidRPr="00044E90">
        <w:rPr>
          <w:b/>
          <w:bCs/>
        </w:rPr>
        <w:t>aandachtsvelder</w:t>
      </w:r>
      <w:proofErr w:type="spellEnd"/>
    </w:p>
    <w:tbl>
      <w:tblPr>
        <w:tblStyle w:val="Tabelraster"/>
        <w:tblW w:w="9067" w:type="dxa"/>
        <w:tblInd w:w="-5" w:type="dxa"/>
        <w:tblLook w:val="04A0" w:firstRow="1" w:lastRow="0" w:firstColumn="1" w:lastColumn="0" w:noHBand="0" w:noVBand="1"/>
      </w:tblPr>
      <w:tblGrid>
        <w:gridCol w:w="2410"/>
        <w:gridCol w:w="2409"/>
        <w:gridCol w:w="2125"/>
        <w:gridCol w:w="2123"/>
      </w:tblGrid>
      <w:tr w:rsidR="00044E90" w:rsidRPr="00A246D6" w14:paraId="174BDF90" w14:textId="77777777" w:rsidTr="00044E90">
        <w:tc>
          <w:tcPr>
            <w:tcW w:w="2410" w:type="dxa"/>
            <w:shd w:val="clear" w:color="auto" w:fill="FFC000"/>
          </w:tcPr>
          <w:p w14:paraId="14E5CCA9" w14:textId="77777777" w:rsidR="00044E90" w:rsidRPr="00A246D6" w:rsidRDefault="00044E90" w:rsidP="00A00F30">
            <w:pPr>
              <w:rPr>
                <w:b/>
                <w:bCs/>
              </w:rPr>
            </w:pPr>
            <w:r w:rsidRPr="00A246D6">
              <w:rPr>
                <w:b/>
                <w:bCs/>
              </w:rPr>
              <w:t xml:space="preserve">Aandachtspunt </w:t>
            </w:r>
            <w:r w:rsidRPr="00A246D6">
              <w:rPr>
                <w:b/>
                <w:bCs/>
              </w:rPr>
              <w:sym w:font="Wingdings" w:char="F0E0"/>
            </w:r>
            <w:r w:rsidRPr="00A246D6">
              <w:rPr>
                <w:b/>
                <w:bCs/>
              </w:rPr>
              <w:t>alle locaties</w:t>
            </w:r>
          </w:p>
        </w:tc>
        <w:tc>
          <w:tcPr>
            <w:tcW w:w="2409" w:type="dxa"/>
            <w:shd w:val="clear" w:color="auto" w:fill="FFC000"/>
          </w:tcPr>
          <w:p w14:paraId="4EE92DCF" w14:textId="77777777" w:rsidR="00044E90" w:rsidRPr="00A246D6" w:rsidRDefault="00044E90" w:rsidP="00A00F30">
            <w:pPr>
              <w:rPr>
                <w:b/>
                <w:bCs/>
              </w:rPr>
            </w:pPr>
            <w:r w:rsidRPr="00A246D6">
              <w:rPr>
                <w:b/>
                <w:bCs/>
              </w:rPr>
              <w:t>Doel</w:t>
            </w:r>
          </w:p>
        </w:tc>
        <w:tc>
          <w:tcPr>
            <w:tcW w:w="2125" w:type="dxa"/>
            <w:shd w:val="clear" w:color="auto" w:fill="FFC000"/>
          </w:tcPr>
          <w:p w14:paraId="628F43CD" w14:textId="77777777" w:rsidR="00044E90" w:rsidRPr="00A246D6" w:rsidRDefault="00044E90" w:rsidP="00A00F30">
            <w:pPr>
              <w:rPr>
                <w:b/>
                <w:bCs/>
              </w:rPr>
            </w:pPr>
            <w:r w:rsidRPr="00A246D6">
              <w:rPr>
                <w:b/>
                <w:bCs/>
              </w:rPr>
              <w:t>Interventies</w:t>
            </w:r>
          </w:p>
        </w:tc>
        <w:tc>
          <w:tcPr>
            <w:tcW w:w="2123" w:type="dxa"/>
            <w:shd w:val="clear" w:color="auto" w:fill="FFC000"/>
          </w:tcPr>
          <w:p w14:paraId="2D28F501" w14:textId="77777777" w:rsidR="00044E90" w:rsidRPr="00A246D6" w:rsidRDefault="00044E90" w:rsidP="00A00F30">
            <w:pPr>
              <w:rPr>
                <w:b/>
                <w:bCs/>
              </w:rPr>
            </w:pPr>
            <w:r>
              <w:rPr>
                <w:b/>
                <w:bCs/>
              </w:rPr>
              <w:t>Planning</w:t>
            </w:r>
          </w:p>
        </w:tc>
      </w:tr>
      <w:tr w:rsidR="00044E90" w14:paraId="2CEF7415" w14:textId="77777777" w:rsidTr="00044E90">
        <w:tc>
          <w:tcPr>
            <w:tcW w:w="2410" w:type="dxa"/>
          </w:tcPr>
          <w:p w14:paraId="54CC53A1" w14:textId="77777777" w:rsidR="00044E90" w:rsidRPr="00A246D6" w:rsidRDefault="00044E90" w:rsidP="00A00F30">
            <w:pPr>
              <w:rPr>
                <w:sz w:val="20"/>
                <w:szCs w:val="20"/>
              </w:rPr>
            </w:pPr>
            <w:r>
              <w:rPr>
                <w:sz w:val="20"/>
                <w:szCs w:val="20"/>
              </w:rPr>
              <w:t xml:space="preserve">Het thema Infectiepreventie mag meer aandacht en gedeelde inhoud krijgen zodat we kunnen reflecteren op onze werkwijzen. </w:t>
            </w:r>
          </w:p>
        </w:tc>
        <w:tc>
          <w:tcPr>
            <w:tcW w:w="2409" w:type="dxa"/>
          </w:tcPr>
          <w:p w14:paraId="3DB129CB" w14:textId="77777777" w:rsidR="00044E90" w:rsidRPr="00A246D6" w:rsidRDefault="00044E90" w:rsidP="00A00F30">
            <w:pPr>
              <w:rPr>
                <w:sz w:val="20"/>
                <w:szCs w:val="20"/>
              </w:rPr>
            </w:pPr>
            <w:r>
              <w:rPr>
                <w:sz w:val="20"/>
                <w:szCs w:val="20"/>
              </w:rPr>
              <w:t>Infectiepreventie en de wijze waarop we hier expliciet vorm aan willen geven binnen de locaties/werkwijzen is beschreven en bekend en er wordt als zodanig naar gewerkt.</w:t>
            </w:r>
          </w:p>
        </w:tc>
        <w:tc>
          <w:tcPr>
            <w:tcW w:w="2125" w:type="dxa"/>
          </w:tcPr>
          <w:p w14:paraId="509D3693" w14:textId="77777777" w:rsidR="00044E90" w:rsidRDefault="00044E90" w:rsidP="00A00F30">
            <w:pPr>
              <w:rPr>
                <w:sz w:val="20"/>
                <w:szCs w:val="20"/>
              </w:rPr>
            </w:pPr>
            <w:r>
              <w:rPr>
                <w:sz w:val="20"/>
                <w:szCs w:val="20"/>
              </w:rPr>
              <w:t xml:space="preserve">Aandachtsvelder benoemen en inzetten. </w:t>
            </w:r>
          </w:p>
          <w:p w14:paraId="3A437979" w14:textId="77777777" w:rsidR="00044E90" w:rsidRDefault="00044E90" w:rsidP="00A00F30">
            <w:pPr>
              <w:rPr>
                <w:sz w:val="20"/>
                <w:szCs w:val="20"/>
              </w:rPr>
            </w:pPr>
            <w:r>
              <w:rPr>
                <w:sz w:val="20"/>
                <w:szCs w:val="20"/>
              </w:rPr>
              <w:t xml:space="preserve">Opstellen/nazien richtlijnen en nagaan hoe dit in de praktijk werkt. Zo nodig aanpassen. </w:t>
            </w:r>
          </w:p>
          <w:p w14:paraId="4997E927" w14:textId="77777777" w:rsidR="00044E90" w:rsidRDefault="00044E90" w:rsidP="00A00F30">
            <w:pPr>
              <w:rPr>
                <w:sz w:val="20"/>
                <w:szCs w:val="20"/>
              </w:rPr>
            </w:pPr>
            <w:r>
              <w:rPr>
                <w:sz w:val="20"/>
                <w:szCs w:val="20"/>
              </w:rPr>
              <w:lastRenderedPageBreak/>
              <w:t xml:space="preserve">Interne audit op dit onderwerp. </w:t>
            </w:r>
          </w:p>
          <w:p w14:paraId="63D860F8" w14:textId="77777777" w:rsidR="00044E90" w:rsidRPr="00A246D6" w:rsidRDefault="00044E90" w:rsidP="00A00F30">
            <w:pPr>
              <w:rPr>
                <w:sz w:val="20"/>
                <w:szCs w:val="20"/>
              </w:rPr>
            </w:pPr>
          </w:p>
        </w:tc>
        <w:tc>
          <w:tcPr>
            <w:tcW w:w="2123" w:type="dxa"/>
          </w:tcPr>
          <w:p w14:paraId="7F0D0832" w14:textId="77777777" w:rsidR="00044E90" w:rsidRDefault="00044E90" w:rsidP="00A00F30">
            <w:pPr>
              <w:rPr>
                <w:sz w:val="20"/>
                <w:szCs w:val="20"/>
              </w:rPr>
            </w:pPr>
            <w:r>
              <w:rPr>
                <w:sz w:val="20"/>
                <w:szCs w:val="20"/>
              </w:rPr>
              <w:lastRenderedPageBreak/>
              <w:t>2021</w:t>
            </w:r>
            <w:r w:rsidR="00606E9F">
              <w:rPr>
                <w:sz w:val="20"/>
                <w:szCs w:val="20"/>
              </w:rPr>
              <w:t xml:space="preserve"> Q</w:t>
            </w:r>
            <w:r w:rsidR="001D0E9D">
              <w:rPr>
                <w:sz w:val="20"/>
                <w:szCs w:val="20"/>
              </w:rPr>
              <w:t>2</w:t>
            </w:r>
            <w:r w:rsidR="00606E9F">
              <w:rPr>
                <w:sz w:val="20"/>
                <w:szCs w:val="20"/>
              </w:rPr>
              <w:t>/Q</w:t>
            </w:r>
            <w:r w:rsidR="001D0E9D">
              <w:rPr>
                <w:sz w:val="20"/>
                <w:szCs w:val="20"/>
              </w:rPr>
              <w:t>3</w:t>
            </w:r>
          </w:p>
          <w:p w14:paraId="32005AE7" w14:textId="77777777" w:rsidR="007C588D" w:rsidRDefault="007C588D" w:rsidP="007C588D">
            <w:pPr>
              <w:rPr>
                <w:sz w:val="20"/>
                <w:szCs w:val="20"/>
              </w:rPr>
            </w:pPr>
            <w:r>
              <w:rPr>
                <w:sz w:val="20"/>
                <w:szCs w:val="20"/>
              </w:rPr>
              <w:t>a. aandachtsvelders opdracht geven tot bijdrage/nazien richtlijnen.</w:t>
            </w:r>
          </w:p>
          <w:p w14:paraId="52AC29C2" w14:textId="77777777" w:rsidR="007C588D" w:rsidRDefault="007C588D" w:rsidP="007C588D">
            <w:pPr>
              <w:rPr>
                <w:sz w:val="20"/>
                <w:szCs w:val="20"/>
              </w:rPr>
            </w:pPr>
            <w:r>
              <w:rPr>
                <w:sz w:val="20"/>
                <w:szCs w:val="20"/>
              </w:rPr>
              <w:t xml:space="preserve">b. kennis rondom dit onderwerp </w:t>
            </w:r>
            <w:r>
              <w:rPr>
                <w:sz w:val="20"/>
                <w:szCs w:val="20"/>
              </w:rPr>
              <w:lastRenderedPageBreak/>
              <w:t>vermeerderen (e-learning/</w:t>
            </w:r>
          </w:p>
          <w:p w14:paraId="31CAC926" w14:textId="77777777" w:rsidR="007C588D" w:rsidRDefault="007C588D" w:rsidP="007C588D">
            <w:pPr>
              <w:rPr>
                <w:sz w:val="20"/>
                <w:szCs w:val="20"/>
              </w:rPr>
            </w:pPr>
            <w:r>
              <w:rPr>
                <w:sz w:val="20"/>
                <w:szCs w:val="20"/>
              </w:rPr>
              <w:t>congres/training)</w:t>
            </w:r>
          </w:p>
          <w:p w14:paraId="4B939032" w14:textId="77777777" w:rsidR="00606E9F" w:rsidRDefault="007C588D" w:rsidP="007C588D">
            <w:pPr>
              <w:rPr>
                <w:sz w:val="20"/>
                <w:szCs w:val="20"/>
              </w:rPr>
            </w:pPr>
            <w:r>
              <w:rPr>
                <w:sz w:val="20"/>
                <w:szCs w:val="20"/>
              </w:rPr>
              <w:t xml:space="preserve"> c. verwerken i.s.m. afdeling Kwaliteit </w:t>
            </w:r>
          </w:p>
          <w:p w14:paraId="770F9C63" w14:textId="77777777" w:rsidR="007C588D" w:rsidRPr="007C588D" w:rsidRDefault="007C588D" w:rsidP="007C588D">
            <w:pPr>
              <w:rPr>
                <w:sz w:val="20"/>
                <w:szCs w:val="20"/>
              </w:rPr>
            </w:pPr>
            <w:r>
              <w:rPr>
                <w:sz w:val="20"/>
                <w:szCs w:val="20"/>
              </w:rPr>
              <w:t>d. PDCA cirkel m.b.t. onderwerp inzetten i.s.m. locatie-zorgcoördinatoren</w:t>
            </w:r>
          </w:p>
        </w:tc>
      </w:tr>
    </w:tbl>
    <w:p w14:paraId="794515AE" w14:textId="77777777" w:rsidR="00044E90" w:rsidRDefault="00044E90" w:rsidP="0040114C"/>
    <w:p w14:paraId="6A5D9C0F" w14:textId="77777777" w:rsidR="00044E90" w:rsidRDefault="00044E90" w:rsidP="0040114C"/>
    <w:p w14:paraId="2438E25D" w14:textId="77777777" w:rsidR="00044E90" w:rsidRPr="00044E90" w:rsidRDefault="001C14C3" w:rsidP="0040114C">
      <w:pPr>
        <w:rPr>
          <w:b/>
          <w:bCs/>
        </w:rPr>
      </w:pPr>
      <w:r>
        <w:rPr>
          <w:noProof/>
        </w:rPr>
        <w:drawing>
          <wp:anchor distT="0" distB="0" distL="114300" distR="114300" simplePos="0" relativeHeight="251723776" behindDoc="0" locked="0" layoutInCell="1" allowOverlap="1" wp14:anchorId="03262891" wp14:editId="69EEEDC2">
            <wp:simplePos x="0" y="0"/>
            <wp:positionH relativeFrom="column">
              <wp:posOffset>2325806</wp:posOffset>
            </wp:positionH>
            <wp:positionV relativeFrom="paragraph">
              <wp:posOffset>-64595</wp:posOffset>
            </wp:positionV>
            <wp:extent cx="221718" cy="299495"/>
            <wp:effectExtent l="0" t="0" r="6985" b="5715"/>
            <wp:wrapNone/>
            <wp:docPr id="135" name="Graphic 135" descr="Verward pers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nfusedperson.svg"/>
                    <pic:cNvPicPr/>
                  </pic:nvPicPr>
                  <pic:blipFill rotWithShape="1">
                    <a:blip r:embed="rId2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rcRect l="11025" r="14945"/>
                    <a:stretch/>
                  </pic:blipFill>
                  <pic:spPr bwMode="auto">
                    <a:xfrm>
                      <a:off x="0" y="0"/>
                      <a:ext cx="223944" cy="30250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3536" behindDoc="0" locked="0" layoutInCell="1" allowOverlap="1" wp14:anchorId="0E241654" wp14:editId="19795FBF">
            <wp:simplePos x="0" y="0"/>
            <wp:positionH relativeFrom="column">
              <wp:posOffset>2045005</wp:posOffset>
            </wp:positionH>
            <wp:positionV relativeFrom="paragraph">
              <wp:posOffset>-64595</wp:posOffset>
            </wp:positionV>
            <wp:extent cx="365155" cy="300355"/>
            <wp:effectExtent l="0" t="0" r="0" b="4445"/>
            <wp:wrapNone/>
            <wp:docPr id="130" name="Graphic 130" descr="Man met wandelst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ersonwithcane.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372644" cy="306515"/>
                    </a:xfrm>
                    <a:prstGeom prst="rect">
                      <a:avLst/>
                    </a:prstGeom>
                  </pic:spPr>
                </pic:pic>
              </a:graphicData>
            </a:graphic>
            <wp14:sizeRelH relativeFrom="margin">
              <wp14:pctWidth>0</wp14:pctWidth>
            </wp14:sizeRelH>
            <wp14:sizeRelV relativeFrom="margin">
              <wp14:pctHeight>0</wp14:pctHeight>
            </wp14:sizeRelV>
          </wp:anchor>
        </w:drawing>
      </w:r>
      <w:r w:rsidR="00044E90" w:rsidRPr="00044E90">
        <w:rPr>
          <w:b/>
          <w:bCs/>
        </w:rPr>
        <w:t>6. Mantelzorgbeleid formaliseren</w:t>
      </w:r>
    </w:p>
    <w:tbl>
      <w:tblPr>
        <w:tblStyle w:val="Tabelraster"/>
        <w:tblW w:w="9214" w:type="dxa"/>
        <w:tblInd w:w="-289" w:type="dxa"/>
        <w:tblLook w:val="04A0" w:firstRow="1" w:lastRow="0" w:firstColumn="1" w:lastColumn="0" w:noHBand="0" w:noVBand="1"/>
      </w:tblPr>
      <w:tblGrid>
        <w:gridCol w:w="2694"/>
        <w:gridCol w:w="2552"/>
        <w:gridCol w:w="1984"/>
        <w:gridCol w:w="1984"/>
      </w:tblGrid>
      <w:tr w:rsidR="00044E90" w:rsidRPr="00A246D6" w14:paraId="34165A4A" w14:textId="77777777" w:rsidTr="00044E90">
        <w:tc>
          <w:tcPr>
            <w:tcW w:w="2694" w:type="dxa"/>
            <w:shd w:val="clear" w:color="auto" w:fill="FFC000"/>
          </w:tcPr>
          <w:p w14:paraId="3550C761" w14:textId="77777777" w:rsidR="00044E90" w:rsidRPr="00A246D6" w:rsidRDefault="00044E90" w:rsidP="00A00F30">
            <w:pPr>
              <w:rPr>
                <w:b/>
                <w:bCs/>
              </w:rPr>
            </w:pPr>
            <w:r w:rsidRPr="00A246D6">
              <w:rPr>
                <w:b/>
                <w:bCs/>
              </w:rPr>
              <w:t xml:space="preserve">Aandachtspunt </w:t>
            </w:r>
            <w:r w:rsidRPr="00A246D6">
              <w:rPr>
                <w:b/>
                <w:bCs/>
              </w:rPr>
              <w:sym w:font="Wingdings" w:char="F0E0"/>
            </w:r>
            <w:r w:rsidRPr="00A246D6">
              <w:rPr>
                <w:b/>
                <w:bCs/>
              </w:rPr>
              <w:t>alle locaties</w:t>
            </w:r>
            <w:r>
              <w:rPr>
                <w:b/>
                <w:bCs/>
              </w:rPr>
              <w:t xml:space="preserve"> – zwaartepunt op Huize Marijke en De </w:t>
            </w:r>
            <w:proofErr w:type="spellStart"/>
            <w:r>
              <w:rPr>
                <w:b/>
                <w:bCs/>
              </w:rPr>
              <w:t>Wijkse</w:t>
            </w:r>
            <w:proofErr w:type="spellEnd"/>
            <w:r>
              <w:rPr>
                <w:b/>
                <w:bCs/>
              </w:rPr>
              <w:t xml:space="preserve"> Hof</w:t>
            </w:r>
          </w:p>
        </w:tc>
        <w:tc>
          <w:tcPr>
            <w:tcW w:w="2552" w:type="dxa"/>
            <w:shd w:val="clear" w:color="auto" w:fill="FFC000"/>
          </w:tcPr>
          <w:p w14:paraId="76FD938D" w14:textId="77777777" w:rsidR="00044E90" w:rsidRPr="00A246D6" w:rsidRDefault="00044E90" w:rsidP="00A00F30">
            <w:pPr>
              <w:rPr>
                <w:b/>
                <w:bCs/>
              </w:rPr>
            </w:pPr>
            <w:r w:rsidRPr="00A246D6">
              <w:rPr>
                <w:b/>
                <w:bCs/>
              </w:rPr>
              <w:t>Doel</w:t>
            </w:r>
          </w:p>
        </w:tc>
        <w:tc>
          <w:tcPr>
            <w:tcW w:w="1984" w:type="dxa"/>
            <w:shd w:val="clear" w:color="auto" w:fill="FFC000"/>
          </w:tcPr>
          <w:p w14:paraId="791274B7" w14:textId="77777777" w:rsidR="00044E90" w:rsidRPr="00A246D6" w:rsidRDefault="00044E90" w:rsidP="00A00F30">
            <w:pPr>
              <w:rPr>
                <w:b/>
                <w:bCs/>
              </w:rPr>
            </w:pPr>
            <w:r w:rsidRPr="00A246D6">
              <w:rPr>
                <w:b/>
                <w:bCs/>
              </w:rPr>
              <w:t>Interventies</w:t>
            </w:r>
          </w:p>
        </w:tc>
        <w:tc>
          <w:tcPr>
            <w:tcW w:w="1984" w:type="dxa"/>
            <w:shd w:val="clear" w:color="auto" w:fill="FFC000"/>
          </w:tcPr>
          <w:p w14:paraId="54149148" w14:textId="77777777" w:rsidR="00044E90" w:rsidRPr="00A246D6" w:rsidRDefault="00044E90" w:rsidP="00A00F30">
            <w:pPr>
              <w:rPr>
                <w:b/>
                <w:bCs/>
              </w:rPr>
            </w:pPr>
            <w:r>
              <w:rPr>
                <w:b/>
                <w:bCs/>
              </w:rPr>
              <w:t>Planning</w:t>
            </w:r>
          </w:p>
        </w:tc>
      </w:tr>
      <w:tr w:rsidR="00044E90" w14:paraId="3CC75424" w14:textId="77777777" w:rsidTr="00044E90">
        <w:tc>
          <w:tcPr>
            <w:tcW w:w="2694" w:type="dxa"/>
          </w:tcPr>
          <w:p w14:paraId="58928845" w14:textId="77777777" w:rsidR="00044E90" w:rsidRPr="00A246D6" w:rsidRDefault="00044E90" w:rsidP="00A00F30">
            <w:pPr>
              <w:rPr>
                <w:sz w:val="20"/>
                <w:szCs w:val="20"/>
              </w:rPr>
            </w:pPr>
            <w:r>
              <w:rPr>
                <w:sz w:val="20"/>
                <w:szCs w:val="20"/>
              </w:rPr>
              <w:t>Er wordt veel aandacht aan familie/naasten van bewoners gegeven. Er is echter geen officieel beleidsdocument voorhanden, waardoor richting wordt gegeven en evaluatie gestructureerd mogelijk is.</w:t>
            </w:r>
          </w:p>
        </w:tc>
        <w:tc>
          <w:tcPr>
            <w:tcW w:w="2552" w:type="dxa"/>
          </w:tcPr>
          <w:p w14:paraId="0882B289" w14:textId="77777777" w:rsidR="00044E90" w:rsidRDefault="00044E90" w:rsidP="00A00F30">
            <w:pPr>
              <w:rPr>
                <w:sz w:val="20"/>
                <w:szCs w:val="20"/>
              </w:rPr>
            </w:pPr>
            <w:r>
              <w:rPr>
                <w:sz w:val="20"/>
                <w:szCs w:val="20"/>
              </w:rPr>
              <w:t xml:space="preserve">Er is een beleidsdocument beschikbaar dat de vormgeving van mantelzorgparticipatie beschrijft. </w:t>
            </w:r>
          </w:p>
          <w:p w14:paraId="1907E1BA" w14:textId="77777777" w:rsidR="00044E90" w:rsidRPr="00A246D6" w:rsidRDefault="00044E90" w:rsidP="00A00F30">
            <w:pPr>
              <w:rPr>
                <w:sz w:val="20"/>
                <w:szCs w:val="20"/>
              </w:rPr>
            </w:pPr>
            <w:r>
              <w:rPr>
                <w:sz w:val="20"/>
                <w:szCs w:val="20"/>
              </w:rPr>
              <w:t>Het beleid is bij medewerkers bekend en wordt nageleefd in de praktijk.</w:t>
            </w:r>
          </w:p>
        </w:tc>
        <w:tc>
          <w:tcPr>
            <w:tcW w:w="1984" w:type="dxa"/>
          </w:tcPr>
          <w:p w14:paraId="5E6B59A3" w14:textId="77777777" w:rsidR="00044E90" w:rsidRPr="00A246D6" w:rsidRDefault="00044E90" w:rsidP="00A00F30">
            <w:pPr>
              <w:rPr>
                <w:sz w:val="20"/>
                <w:szCs w:val="20"/>
              </w:rPr>
            </w:pPr>
            <w:r>
              <w:rPr>
                <w:sz w:val="20"/>
                <w:szCs w:val="20"/>
              </w:rPr>
              <w:t>I.s.m. de leden van de cliëntenraad en medewerkers wordt beleid geschreven en op de locaties verspreid.</w:t>
            </w:r>
          </w:p>
        </w:tc>
        <w:tc>
          <w:tcPr>
            <w:tcW w:w="1984" w:type="dxa"/>
          </w:tcPr>
          <w:p w14:paraId="575A9D7A" w14:textId="77777777" w:rsidR="00044E90" w:rsidRDefault="00044E90" w:rsidP="00A00F30">
            <w:pPr>
              <w:rPr>
                <w:sz w:val="20"/>
                <w:szCs w:val="20"/>
              </w:rPr>
            </w:pPr>
            <w:r>
              <w:rPr>
                <w:sz w:val="20"/>
                <w:szCs w:val="20"/>
              </w:rPr>
              <w:t>2021</w:t>
            </w:r>
            <w:r w:rsidR="00B91D09">
              <w:rPr>
                <w:sz w:val="20"/>
                <w:szCs w:val="20"/>
              </w:rPr>
              <w:t xml:space="preserve"> Q1/Q2</w:t>
            </w:r>
          </w:p>
          <w:p w14:paraId="4A58344D" w14:textId="77777777" w:rsidR="00B91D09" w:rsidRDefault="00B91D09" w:rsidP="00B91D09">
            <w:pPr>
              <w:rPr>
                <w:sz w:val="20"/>
                <w:szCs w:val="20"/>
              </w:rPr>
            </w:pPr>
            <w:r>
              <w:rPr>
                <w:sz w:val="20"/>
                <w:szCs w:val="20"/>
              </w:rPr>
              <w:t>a. completeren beleidsstuk en bespreken in diverse gremia (meenemen uitkomsten cl. Tevredenheidsonder-zoek 2020</w:t>
            </w:r>
          </w:p>
          <w:p w14:paraId="34DB45CA" w14:textId="77777777" w:rsidR="00B91D09" w:rsidRDefault="00B91D09" w:rsidP="00B91D09">
            <w:pPr>
              <w:rPr>
                <w:sz w:val="20"/>
                <w:szCs w:val="20"/>
              </w:rPr>
            </w:pPr>
            <w:r>
              <w:rPr>
                <w:sz w:val="20"/>
                <w:szCs w:val="20"/>
              </w:rPr>
              <w:t>b. plannen van evaluatie/interne audit</w:t>
            </w:r>
          </w:p>
          <w:p w14:paraId="5B112BBA" w14:textId="77777777" w:rsidR="00B91D09" w:rsidRPr="00B91D09" w:rsidRDefault="00B91D09" w:rsidP="00B91D09">
            <w:pPr>
              <w:rPr>
                <w:sz w:val="20"/>
                <w:szCs w:val="20"/>
              </w:rPr>
            </w:pPr>
          </w:p>
        </w:tc>
      </w:tr>
    </w:tbl>
    <w:p w14:paraId="45F3AD30" w14:textId="77777777" w:rsidR="00044E90" w:rsidRPr="00044E90" w:rsidRDefault="00263074" w:rsidP="00044E90">
      <w:pPr>
        <w:rPr>
          <w:b/>
          <w:bCs/>
        </w:rPr>
      </w:pPr>
      <w:r>
        <w:rPr>
          <w:noProof/>
        </w:rPr>
        <w:drawing>
          <wp:anchor distT="0" distB="0" distL="114300" distR="114300" simplePos="0" relativeHeight="251709440" behindDoc="0" locked="0" layoutInCell="1" allowOverlap="1" wp14:anchorId="605AE3F3" wp14:editId="19E7B8A5">
            <wp:simplePos x="0" y="0"/>
            <wp:positionH relativeFrom="column">
              <wp:posOffset>1985270</wp:posOffset>
            </wp:positionH>
            <wp:positionV relativeFrom="paragraph">
              <wp:posOffset>58560</wp:posOffset>
            </wp:positionV>
            <wp:extent cx="424800" cy="424800"/>
            <wp:effectExtent l="0" t="0" r="0" b="0"/>
            <wp:wrapNone/>
            <wp:docPr id="128" name="Graphic 128" descr="Groepssuc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oupsuccess.svg"/>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424800" cy="424800"/>
                    </a:xfrm>
                    <a:prstGeom prst="rect">
                      <a:avLst/>
                    </a:prstGeom>
                  </pic:spPr>
                </pic:pic>
              </a:graphicData>
            </a:graphic>
            <wp14:sizeRelH relativeFrom="margin">
              <wp14:pctWidth>0</wp14:pctWidth>
            </wp14:sizeRelH>
            <wp14:sizeRelV relativeFrom="margin">
              <wp14:pctHeight>0</wp14:pctHeight>
            </wp14:sizeRelV>
          </wp:anchor>
        </w:drawing>
      </w:r>
      <w:r w:rsidR="00044E90">
        <w:rPr>
          <w:b/>
          <w:bCs/>
        </w:rPr>
        <w:br/>
      </w:r>
      <w:r w:rsidR="00044E90" w:rsidRPr="00044E90">
        <w:rPr>
          <w:b/>
          <w:bCs/>
        </w:rPr>
        <w:t>7.Vrijwilligers werven en beleid</w:t>
      </w:r>
    </w:p>
    <w:tbl>
      <w:tblPr>
        <w:tblStyle w:val="Tabelraster"/>
        <w:tblW w:w="9214" w:type="dxa"/>
        <w:tblInd w:w="-289" w:type="dxa"/>
        <w:tblLook w:val="04A0" w:firstRow="1" w:lastRow="0" w:firstColumn="1" w:lastColumn="0" w:noHBand="0" w:noVBand="1"/>
      </w:tblPr>
      <w:tblGrid>
        <w:gridCol w:w="2694"/>
        <w:gridCol w:w="2552"/>
        <w:gridCol w:w="1984"/>
        <w:gridCol w:w="1984"/>
      </w:tblGrid>
      <w:tr w:rsidR="00044E90" w:rsidRPr="00A246D6" w14:paraId="460E31B2" w14:textId="77777777" w:rsidTr="00044E90">
        <w:tc>
          <w:tcPr>
            <w:tcW w:w="2694" w:type="dxa"/>
            <w:shd w:val="clear" w:color="auto" w:fill="FFC000"/>
          </w:tcPr>
          <w:p w14:paraId="3047E88C" w14:textId="77777777" w:rsidR="00044E90" w:rsidRPr="00A246D6" w:rsidRDefault="00044E90" w:rsidP="00A00F30">
            <w:pPr>
              <w:rPr>
                <w:b/>
                <w:bCs/>
              </w:rPr>
            </w:pPr>
            <w:r w:rsidRPr="00A246D6">
              <w:rPr>
                <w:b/>
                <w:bCs/>
              </w:rPr>
              <w:t xml:space="preserve">Aandachtspunt </w:t>
            </w:r>
            <w:r w:rsidRPr="00A246D6">
              <w:rPr>
                <w:b/>
                <w:bCs/>
              </w:rPr>
              <w:sym w:font="Wingdings" w:char="F0E0"/>
            </w:r>
            <w:r w:rsidRPr="00A246D6">
              <w:rPr>
                <w:b/>
                <w:bCs/>
              </w:rPr>
              <w:t>alle locaties</w:t>
            </w:r>
            <w:r>
              <w:rPr>
                <w:b/>
                <w:bCs/>
              </w:rPr>
              <w:t xml:space="preserve">– zwaartepunt op Huize Marijke en De </w:t>
            </w:r>
            <w:proofErr w:type="spellStart"/>
            <w:r>
              <w:rPr>
                <w:b/>
                <w:bCs/>
              </w:rPr>
              <w:t>Wijkse</w:t>
            </w:r>
            <w:proofErr w:type="spellEnd"/>
            <w:r>
              <w:rPr>
                <w:b/>
                <w:bCs/>
              </w:rPr>
              <w:t xml:space="preserve"> Hof</w:t>
            </w:r>
          </w:p>
        </w:tc>
        <w:tc>
          <w:tcPr>
            <w:tcW w:w="2552" w:type="dxa"/>
            <w:shd w:val="clear" w:color="auto" w:fill="FFC000"/>
          </w:tcPr>
          <w:p w14:paraId="51B12218" w14:textId="77777777" w:rsidR="00044E90" w:rsidRPr="00A246D6" w:rsidRDefault="00044E90" w:rsidP="00A00F30">
            <w:pPr>
              <w:rPr>
                <w:b/>
                <w:bCs/>
              </w:rPr>
            </w:pPr>
            <w:r w:rsidRPr="00A246D6">
              <w:rPr>
                <w:b/>
                <w:bCs/>
              </w:rPr>
              <w:t>Doel</w:t>
            </w:r>
          </w:p>
        </w:tc>
        <w:tc>
          <w:tcPr>
            <w:tcW w:w="1984" w:type="dxa"/>
            <w:shd w:val="clear" w:color="auto" w:fill="FFC000"/>
          </w:tcPr>
          <w:p w14:paraId="1375C764" w14:textId="77777777" w:rsidR="00044E90" w:rsidRPr="00A246D6" w:rsidRDefault="00044E90" w:rsidP="00A00F30">
            <w:pPr>
              <w:rPr>
                <w:b/>
                <w:bCs/>
              </w:rPr>
            </w:pPr>
            <w:r w:rsidRPr="00A246D6">
              <w:rPr>
                <w:b/>
                <w:bCs/>
              </w:rPr>
              <w:t>Interventies</w:t>
            </w:r>
          </w:p>
        </w:tc>
        <w:tc>
          <w:tcPr>
            <w:tcW w:w="1984" w:type="dxa"/>
            <w:shd w:val="clear" w:color="auto" w:fill="FFC000"/>
          </w:tcPr>
          <w:p w14:paraId="286F048C" w14:textId="77777777" w:rsidR="00044E90" w:rsidRPr="00A246D6" w:rsidRDefault="00044E90" w:rsidP="00A00F30">
            <w:pPr>
              <w:rPr>
                <w:b/>
                <w:bCs/>
              </w:rPr>
            </w:pPr>
            <w:r>
              <w:rPr>
                <w:b/>
                <w:bCs/>
              </w:rPr>
              <w:t>Planning</w:t>
            </w:r>
          </w:p>
        </w:tc>
      </w:tr>
      <w:tr w:rsidR="00044E90" w14:paraId="57310B9B" w14:textId="77777777" w:rsidTr="00044E90">
        <w:tc>
          <w:tcPr>
            <w:tcW w:w="2694" w:type="dxa"/>
          </w:tcPr>
          <w:p w14:paraId="29955467" w14:textId="77777777" w:rsidR="00044E90" w:rsidRDefault="00044E90" w:rsidP="00A00F30">
            <w:pPr>
              <w:rPr>
                <w:sz w:val="20"/>
                <w:szCs w:val="20"/>
              </w:rPr>
            </w:pPr>
            <w:r>
              <w:rPr>
                <w:sz w:val="20"/>
                <w:szCs w:val="20"/>
              </w:rPr>
              <w:t>Er zijn weinig vrijwilligers werkzaam in de huizen. Zij zouden welkom zijn bij ondersteuning grote activiteiten en één-op-één activiteiten.</w:t>
            </w:r>
          </w:p>
          <w:p w14:paraId="60D3CBFB" w14:textId="77777777" w:rsidR="00044E90" w:rsidRPr="00A246D6" w:rsidRDefault="00044E90" w:rsidP="00A00F30">
            <w:pPr>
              <w:rPr>
                <w:sz w:val="20"/>
                <w:szCs w:val="20"/>
              </w:rPr>
            </w:pPr>
            <w:r>
              <w:rPr>
                <w:sz w:val="20"/>
                <w:szCs w:val="20"/>
              </w:rPr>
              <w:t>Werving is niet eenvoudig en tot op heden niet zo vruchtbaar gebleken.</w:t>
            </w:r>
          </w:p>
        </w:tc>
        <w:tc>
          <w:tcPr>
            <w:tcW w:w="2552" w:type="dxa"/>
          </w:tcPr>
          <w:p w14:paraId="384550D9" w14:textId="77777777" w:rsidR="00044E90" w:rsidRDefault="00044E90" w:rsidP="00A00F30">
            <w:pPr>
              <w:rPr>
                <w:sz w:val="20"/>
                <w:szCs w:val="20"/>
              </w:rPr>
            </w:pPr>
            <w:r>
              <w:rPr>
                <w:sz w:val="20"/>
                <w:szCs w:val="20"/>
              </w:rPr>
              <w:t xml:space="preserve">Er zijn een aantal vrijwilligers beschikbaar per locatie. </w:t>
            </w:r>
          </w:p>
          <w:p w14:paraId="563B678D" w14:textId="77777777" w:rsidR="00044E90" w:rsidRPr="00A246D6" w:rsidRDefault="00044E90" w:rsidP="00A00F30">
            <w:pPr>
              <w:rPr>
                <w:sz w:val="20"/>
                <w:szCs w:val="20"/>
              </w:rPr>
            </w:pPr>
            <w:r>
              <w:rPr>
                <w:sz w:val="20"/>
                <w:szCs w:val="20"/>
              </w:rPr>
              <w:t>Er is vrijwilligersbeleid geschreven met (alternatieve) wervingsvormen en beschrijving van de inbedding in de organisatie.</w:t>
            </w:r>
          </w:p>
        </w:tc>
        <w:tc>
          <w:tcPr>
            <w:tcW w:w="1984" w:type="dxa"/>
          </w:tcPr>
          <w:p w14:paraId="40007A71" w14:textId="77777777" w:rsidR="00044E90" w:rsidRPr="00A246D6" w:rsidRDefault="00044E90" w:rsidP="00A00F30">
            <w:pPr>
              <w:rPr>
                <w:sz w:val="20"/>
                <w:szCs w:val="20"/>
              </w:rPr>
            </w:pPr>
            <w:r>
              <w:rPr>
                <w:sz w:val="20"/>
                <w:szCs w:val="20"/>
              </w:rPr>
              <w:t>Met de leden van de cliëntenraad en medewerkers wordt beleid geschreven. Werving wordt actiever ingezet. Wijze van samenwerking wordt expliciet gecommuniceerd.</w:t>
            </w:r>
          </w:p>
        </w:tc>
        <w:tc>
          <w:tcPr>
            <w:tcW w:w="1984" w:type="dxa"/>
          </w:tcPr>
          <w:p w14:paraId="6D66224E" w14:textId="77777777" w:rsidR="00044E90" w:rsidRDefault="00044E90" w:rsidP="00A00F30">
            <w:pPr>
              <w:rPr>
                <w:sz w:val="20"/>
                <w:szCs w:val="20"/>
              </w:rPr>
            </w:pPr>
            <w:r>
              <w:rPr>
                <w:sz w:val="20"/>
                <w:szCs w:val="20"/>
              </w:rPr>
              <w:t>2021-2022</w:t>
            </w:r>
          </w:p>
          <w:p w14:paraId="023F01B3" w14:textId="77777777" w:rsidR="00B91D09" w:rsidRDefault="00B91D09" w:rsidP="00A00F30">
            <w:pPr>
              <w:rPr>
                <w:sz w:val="20"/>
                <w:szCs w:val="20"/>
              </w:rPr>
            </w:pPr>
            <w:r>
              <w:rPr>
                <w:sz w:val="20"/>
                <w:szCs w:val="20"/>
              </w:rPr>
              <w:t>Q1/Q2</w:t>
            </w:r>
            <w:r>
              <w:rPr>
                <w:sz w:val="20"/>
                <w:szCs w:val="20"/>
              </w:rPr>
              <w:br/>
              <w:t xml:space="preserve">a. beschrijven beleid en werving </w:t>
            </w:r>
            <w:r w:rsidR="001A1CB2">
              <w:rPr>
                <w:sz w:val="20"/>
                <w:szCs w:val="20"/>
              </w:rPr>
              <w:t>vrijwilligers</w:t>
            </w:r>
            <w:r>
              <w:rPr>
                <w:sz w:val="20"/>
                <w:szCs w:val="20"/>
              </w:rPr>
              <w:t xml:space="preserve"> – goede inbedding in organisatie</w:t>
            </w:r>
          </w:p>
          <w:p w14:paraId="4630F124" w14:textId="77777777" w:rsidR="00B91D09" w:rsidRDefault="00B91D09" w:rsidP="00A00F30">
            <w:pPr>
              <w:rPr>
                <w:sz w:val="20"/>
                <w:szCs w:val="20"/>
              </w:rPr>
            </w:pPr>
            <w:r>
              <w:rPr>
                <w:sz w:val="20"/>
                <w:szCs w:val="20"/>
              </w:rPr>
              <w:t>b. wervingsplan uitwerken en uitvoeren</w:t>
            </w:r>
          </w:p>
          <w:p w14:paraId="5E9FC600" w14:textId="77777777" w:rsidR="00B91D09" w:rsidRDefault="00B91D09" w:rsidP="00A00F30">
            <w:pPr>
              <w:rPr>
                <w:sz w:val="20"/>
                <w:szCs w:val="20"/>
              </w:rPr>
            </w:pPr>
            <w:r>
              <w:rPr>
                <w:sz w:val="20"/>
                <w:szCs w:val="20"/>
              </w:rPr>
              <w:t>c. vrijwilligers scholen en begeleiden</w:t>
            </w:r>
          </w:p>
          <w:p w14:paraId="327BC944" w14:textId="77777777" w:rsidR="00B91D09" w:rsidRDefault="00B91D09" w:rsidP="00A00F30">
            <w:pPr>
              <w:rPr>
                <w:sz w:val="20"/>
                <w:szCs w:val="20"/>
              </w:rPr>
            </w:pPr>
            <w:r>
              <w:rPr>
                <w:sz w:val="20"/>
                <w:szCs w:val="20"/>
              </w:rPr>
              <w:t>d. bovenstaande i.s.m. locatie-zorgcoördinatoren/</w:t>
            </w:r>
          </w:p>
          <w:p w14:paraId="51E4F252" w14:textId="77777777" w:rsidR="00B91D09" w:rsidRDefault="00B91D09" w:rsidP="00A00F30">
            <w:pPr>
              <w:rPr>
                <w:sz w:val="20"/>
                <w:szCs w:val="20"/>
              </w:rPr>
            </w:pPr>
            <w:r>
              <w:rPr>
                <w:sz w:val="20"/>
                <w:szCs w:val="20"/>
              </w:rPr>
              <w:t>teams</w:t>
            </w:r>
          </w:p>
        </w:tc>
      </w:tr>
    </w:tbl>
    <w:p w14:paraId="0F970EA8" w14:textId="77777777" w:rsidR="00044E90" w:rsidRDefault="00044E90" w:rsidP="0040114C"/>
    <w:p w14:paraId="3119F23D" w14:textId="77777777" w:rsidR="00260AE3" w:rsidRPr="00260AE3" w:rsidRDefault="00EE4A04" w:rsidP="00260AE3">
      <w:pPr>
        <w:pStyle w:val="Lijstalinea"/>
        <w:numPr>
          <w:ilvl w:val="0"/>
          <w:numId w:val="1"/>
        </w:numPr>
        <w:rPr>
          <w:b/>
          <w:bCs/>
        </w:rPr>
      </w:pPr>
      <w:r>
        <w:rPr>
          <w:noProof/>
        </w:rPr>
        <w:lastRenderedPageBreak/>
        <w:drawing>
          <wp:anchor distT="0" distB="0" distL="114300" distR="114300" simplePos="0" relativeHeight="251707392" behindDoc="0" locked="0" layoutInCell="1" allowOverlap="1" wp14:anchorId="69A363D6" wp14:editId="3C39F70A">
            <wp:simplePos x="0" y="0"/>
            <wp:positionH relativeFrom="column">
              <wp:posOffset>2550050</wp:posOffset>
            </wp:positionH>
            <wp:positionV relativeFrom="paragraph">
              <wp:posOffset>-222223</wp:posOffset>
            </wp:positionV>
            <wp:extent cx="400710" cy="400710"/>
            <wp:effectExtent l="19050" t="19050" r="18415" b="18415"/>
            <wp:wrapNone/>
            <wp:docPr id="127" name="Afbeelding 127" descr="Tillift Indes Rise | Medi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llift Indes Rise | Medisit"/>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00710" cy="400710"/>
                    </a:xfrm>
                    <a:prstGeom prst="rect">
                      <a:avLst/>
                    </a:prstGeom>
                    <a:noFill/>
                    <a:ln w="15875">
                      <a:solidFill>
                        <a:sysClr val="windowText" lastClr="000000"/>
                      </a:solidFill>
                    </a:ln>
                  </pic:spPr>
                </pic:pic>
              </a:graphicData>
            </a:graphic>
            <wp14:sizeRelH relativeFrom="margin">
              <wp14:pctWidth>0</wp14:pctWidth>
            </wp14:sizeRelH>
            <wp14:sizeRelV relativeFrom="margin">
              <wp14:pctHeight>0</wp14:pctHeight>
            </wp14:sizeRelV>
          </wp:anchor>
        </w:drawing>
      </w:r>
      <w:r w:rsidR="00260AE3" w:rsidRPr="00260AE3">
        <w:rPr>
          <w:b/>
          <w:bCs/>
        </w:rPr>
        <w:t>Til training en aandachtsvelders</w:t>
      </w:r>
    </w:p>
    <w:tbl>
      <w:tblPr>
        <w:tblStyle w:val="Tabelraster"/>
        <w:tblW w:w="9351" w:type="dxa"/>
        <w:tblInd w:w="-289" w:type="dxa"/>
        <w:tblLook w:val="04A0" w:firstRow="1" w:lastRow="0" w:firstColumn="1" w:lastColumn="0" w:noHBand="0" w:noVBand="1"/>
      </w:tblPr>
      <w:tblGrid>
        <w:gridCol w:w="2737"/>
        <w:gridCol w:w="2403"/>
        <w:gridCol w:w="2066"/>
        <w:gridCol w:w="2145"/>
      </w:tblGrid>
      <w:tr w:rsidR="00260AE3" w:rsidRPr="00A246D6" w14:paraId="53069D8F" w14:textId="77777777" w:rsidTr="00260AE3">
        <w:tc>
          <w:tcPr>
            <w:tcW w:w="2737" w:type="dxa"/>
            <w:shd w:val="clear" w:color="auto" w:fill="FFC000"/>
          </w:tcPr>
          <w:p w14:paraId="4B6ED245" w14:textId="77777777" w:rsidR="00260AE3" w:rsidRPr="00A246D6" w:rsidRDefault="00260AE3" w:rsidP="00A00F30">
            <w:pPr>
              <w:rPr>
                <w:b/>
                <w:bCs/>
              </w:rPr>
            </w:pPr>
            <w:r w:rsidRPr="00A246D6">
              <w:rPr>
                <w:b/>
                <w:bCs/>
              </w:rPr>
              <w:t xml:space="preserve">Aandachtspunt </w:t>
            </w:r>
            <w:r w:rsidRPr="00A246D6">
              <w:rPr>
                <w:b/>
                <w:bCs/>
              </w:rPr>
              <w:sym w:font="Wingdings" w:char="F0E0"/>
            </w:r>
            <w:r w:rsidRPr="00A246D6">
              <w:rPr>
                <w:b/>
                <w:bCs/>
              </w:rPr>
              <w:t>alle locaties</w:t>
            </w:r>
          </w:p>
        </w:tc>
        <w:tc>
          <w:tcPr>
            <w:tcW w:w="2470" w:type="dxa"/>
            <w:shd w:val="clear" w:color="auto" w:fill="FFC000"/>
          </w:tcPr>
          <w:p w14:paraId="75857F2C" w14:textId="77777777" w:rsidR="00260AE3" w:rsidRPr="00A246D6" w:rsidRDefault="00260AE3" w:rsidP="00A00F30">
            <w:pPr>
              <w:rPr>
                <w:b/>
                <w:bCs/>
              </w:rPr>
            </w:pPr>
            <w:r w:rsidRPr="00A246D6">
              <w:rPr>
                <w:b/>
                <w:bCs/>
              </w:rPr>
              <w:t>Doel</w:t>
            </w:r>
          </w:p>
        </w:tc>
        <w:tc>
          <w:tcPr>
            <w:tcW w:w="2104" w:type="dxa"/>
            <w:shd w:val="clear" w:color="auto" w:fill="FFC000"/>
          </w:tcPr>
          <w:p w14:paraId="1D6CC095" w14:textId="77777777" w:rsidR="00260AE3" w:rsidRPr="00A246D6" w:rsidRDefault="00260AE3" w:rsidP="00A00F30">
            <w:pPr>
              <w:rPr>
                <w:b/>
                <w:bCs/>
              </w:rPr>
            </w:pPr>
            <w:r w:rsidRPr="00A246D6">
              <w:rPr>
                <w:b/>
                <w:bCs/>
              </w:rPr>
              <w:t>Interventies</w:t>
            </w:r>
          </w:p>
        </w:tc>
        <w:tc>
          <w:tcPr>
            <w:tcW w:w="2040" w:type="dxa"/>
            <w:shd w:val="clear" w:color="auto" w:fill="FFC000"/>
          </w:tcPr>
          <w:p w14:paraId="7024E8DF" w14:textId="77777777" w:rsidR="00260AE3" w:rsidRPr="00A246D6" w:rsidRDefault="00260AE3" w:rsidP="00A00F30">
            <w:pPr>
              <w:rPr>
                <w:b/>
                <w:bCs/>
              </w:rPr>
            </w:pPr>
            <w:r>
              <w:rPr>
                <w:b/>
                <w:bCs/>
              </w:rPr>
              <w:t>Planning</w:t>
            </w:r>
          </w:p>
        </w:tc>
      </w:tr>
      <w:tr w:rsidR="00260AE3" w14:paraId="787CBFE2" w14:textId="77777777" w:rsidTr="00260AE3">
        <w:tc>
          <w:tcPr>
            <w:tcW w:w="2737" w:type="dxa"/>
          </w:tcPr>
          <w:p w14:paraId="3FD75C2D" w14:textId="77777777" w:rsidR="00260AE3" w:rsidRPr="00A246D6" w:rsidRDefault="00260AE3" w:rsidP="00A00F30">
            <w:pPr>
              <w:rPr>
                <w:sz w:val="20"/>
                <w:szCs w:val="20"/>
              </w:rPr>
            </w:pPr>
            <w:r>
              <w:rPr>
                <w:sz w:val="20"/>
                <w:szCs w:val="20"/>
              </w:rPr>
              <w:t xml:space="preserve">Dagelijks wordt getild met of zonder hulpmiddelen. Herhaling van een training om dit zo goed mogelijk te doen voorkomt klachten en bevordert het gevoel van veiligheid. Er zijn nog geen </w:t>
            </w:r>
            <w:proofErr w:type="spellStart"/>
            <w:r>
              <w:rPr>
                <w:sz w:val="20"/>
                <w:szCs w:val="20"/>
              </w:rPr>
              <w:t>aandachtsvelders</w:t>
            </w:r>
            <w:proofErr w:type="spellEnd"/>
            <w:r>
              <w:rPr>
                <w:sz w:val="20"/>
                <w:szCs w:val="20"/>
              </w:rPr>
              <w:t>/</w:t>
            </w:r>
            <w:proofErr w:type="spellStart"/>
            <w:r>
              <w:rPr>
                <w:sz w:val="20"/>
                <w:szCs w:val="20"/>
              </w:rPr>
              <w:t>ergocoaches</w:t>
            </w:r>
            <w:proofErr w:type="spellEnd"/>
            <w:r>
              <w:rPr>
                <w:sz w:val="20"/>
                <w:szCs w:val="20"/>
              </w:rPr>
              <w:t xml:space="preserve"> ‘tilvaardigheden’ benoemd, hetgeen ook de kennis en vaardigheden onderhoudt en nieuwe mensen goed kunnen worden ingewerkt.</w:t>
            </w:r>
          </w:p>
        </w:tc>
        <w:tc>
          <w:tcPr>
            <w:tcW w:w="2470" w:type="dxa"/>
          </w:tcPr>
          <w:p w14:paraId="43F81366" w14:textId="77777777" w:rsidR="00260AE3" w:rsidRDefault="00260AE3" w:rsidP="00A00F30">
            <w:pPr>
              <w:rPr>
                <w:sz w:val="20"/>
                <w:szCs w:val="20"/>
              </w:rPr>
            </w:pPr>
            <w:r>
              <w:rPr>
                <w:sz w:val="20"/>
                <w:szCs w:val="20"/>
              </w:rPr>
              <w:t>Binnen de locaties wordt op juiste wijze besloten of er al dan niet hulpmiddelen bij het tillen/verplaatsen van een bewoner moet worden ingezet</w:t>
            </w:r>
          </w:p>
          <w:p w14:paraId="1F0CFCDC" w14:textId="77777777" w:rsidR="00260AE3" w:rsidRDefault="00260AE3" w:rsidP="00A00F30">
            <w:pPr>
              <w:rPr>
                <w:sz w:val="20"/>
                <w:szCs w:val="20"/>
              </w:rPr>
            </w:pPr>
            <w:r>
              <w:rPr>
                <w:sz w:val="20"/>
                <w:szCs w:val="20"/>
              </w:rPr>
              <w:t>Medewerkers zijn zich bewust van de wijze waarop zij tillen en doen dit op de geleerde wijze.</w:t>
            </w:r>
          </w:p>
          <w:p w14:paraId="504D3E5E" w14:textId="77777777" w:rsidR="00260AE3" w:rsidRPr="00A246D6" w:rsidRDefault="00260AE3" w:rsidP="00A00F30">
            <w:pPr>
              <w:rPr>
                <w:sz w:val="20"/>
                <w:szCs w:val="20"/>
              </w:rPr>
            </w:pPr>
            <w:r>
              <w:rPr>
                <w:sz w:val="20"/>
                <w:szCs w:val="20"/>
              </w:rPr>
              <w:t>Er zijn aandachtsvelders benoemd die tot taak hebben de kennis en vaardigheden te onderhouden op locatie en nieuwe mensen in te werken op veilig tillen</w:t>
            </w:r>
            <w:r w:rsidR="0057351A">
              <w:rPr>
                <w:sz w:val="20"/>
                <w:szCs w:val="20"/>
              </w:rPr>
              <w:t>.</w:t>
            </w:r>
          </w:p>
        </w:tc>
        <w:tc>
          <w:tcPr>
            <w:tcW w:w="2104" w:type="dxa"/>
          </w:tcPr>
          <w:p w14:paraId="3E5E69B3" w14:textId="77777777" w:rsidR="00260AE3" w:rsidRDefault="00260AE3" w:rsidP="00A00F30">
            <w:pPr>
              <w:rPr>
                <w:sz w:val="20"/>
                <w:szCs w:val="20"/>
              </w:rPr>
            </w:pPr>
            <w:r>
              <w:rPr>
                <w:sz w:val="20"/>
                <w:szCs w:val="20"/>
              </w:rPr>
              <w:t xml:space="preserve">Training voor medewerkers verzorging en verpleging. </w:t>
            </w:r>
          </w:p>
          <w:p w14:paraId="4709D1CB" w14:textId="77777777" w:rsidR="00260AE3" w:rsidRDefault="00260AE3" w:rsidP="00A00F30">
            <w:pPr>
              <w:rPr>
                <w:sz w:val="20"/>
                <w:szCs w:val="20"/>
              </w:rPr>
            </w:pPr>
            <w:r>
              <w:rPr>
                <w:sz w:val="20"/>
                <w:szCs w:val="20"/>
              </w:rPr>
              <w:t xml:space="preserve">Benoeming aandachtsvelders </w:t>
            </w:r>
          </w:p>
          <w:p w14:paraId="5EC22373" w14:textId="77777777" w:rsidR="00260AE3" w:rsidRDefault="00260AE3" w:rsidP="00A00F30">
            <w:pPr>
              <w:rPr>
                <w:sz w:val="20"/>
                <w:szCs w:val="20"/>
              </w:rPr>
            </w:pPr>
            <w:r>
              <w:rPr>
                <w:sz w:val="20"/>
                <w:szCs w:val="20"/>
              </w:rPr>
              <w:t>Inwerken aandachtsvelders en duidelijk takenpakket met elkaar vaststellen</w:t>
            </w:r>
          </w:p>
          <w:p w14:paraId="58D6D049" w14:textId="77777777" w:rsidR="00260AE3" w:rsidRPr="00A246D6" w:rsidRDefault="00260AE3" w:rsidP="00A00F30">
            <w:pPr>
              <w:rPr>
                <w:sz w:val="20"/>
                <w:szCs w:val="20"/>
              </w:rPr>
            </w:pPr>
            <w:r>
              <w:rPr>
                <w:sz w:val="20"/>
                <w:szCs w:val="20"/>
              </w:rPr>
              <w:t>Evaluatie ingezet beleid</w:t>
            </w:r>
          </w:p>
        </w:tc>
        <w:tc>
          <w:tcPr>
            <w:tcW w:w="2040" w:type="dxa"/>
          </w:tcPr>
          <w:p w14:paraId="440174BC" w14:textId="77777777" w:rsidR="00260AE3" w:rsidRDefault="00B91D09" w:rsidP="00A00F30">
            <w:pPr>
              <w:rPr>
                <w:sz w:val="20"/>
                <w:szCs w:val="20"/>
              </w:rPr>
            </w:pPr>
            <w:r>
              <w:rPr>
                <w:sz w:val="20"/>
                <w:szCs w:val="20"/>
              </w:rPr>
              <w:t>2021 Q3 2022 Q1</w:t>
            </w:r>
          </w:p>
          <w:p w14:paraId="06E81F93" w14:textId="77777777" w:rsidR="00B91D09" w:rsidRDefault="001A1CB2" w:rsidP="00B91D09">
            <w:pPr>
              <w:rPr>
                <w:sz w:val="20"/>
                <w:szCs w:val="20"/>
              </w:rPr>
            </w:pPr>
            <w:r>
              <w:rPr>
                <w:sz w:val="20"/>
                <w:szCs w:val="20"/>
              </w:rPr>
              <w:t>a. benoemen</w:t>
            </w:r>
            <w:r w:rsidR="00B91D09">
              <w:rPr>
                <w:sz w:val="20"/>
                <w:szCs w:val="20"/>
              </w:rPr>
              <w:t xml:space="preserve"> aandachtsvelders/ergo- </w:t>
            </w:r>
          </w:p>
          <w:p w14:paraId="121004A0" w14:textId="77777777" w:rsidR="00B91D09" w:rsidRDefault="00B91D09" w:rsidP="00B91D09">
            <w:pPr>
              <w:rPr>
                <w:sz w:val="20"/>
                <w:szCs w:val="20"/>
              </w:rPr>
            </w:pPr>
            <w:r>
              <w:rPr>
                <w:sz w:val="20"/>
                <w:szCs w:val="20"/>
              </w:rPr>
              <w:t>coaches</w:t>
            </w:r>
          </w:p>
          <w:p w14:paraId="0B8E26C6" w14:textId="77777777" w:rsidR="00B91D09" w:rsidRDefault="00B91D09" w:rsidP="00B91D09">
            <w:pPr>
              <w:rPr>
                <w:sz w:val="20"/>
                <w:szCs w:val="20"/>
              </w:rPr>
            </w:pPr>
            <w:r>
              <w:rPr>
                <w:sz w:val="20"/>
                <w:szCs w:val="20"/>
              </w:rPr>
              <w:t>b. takenpakket vaststellen</w:t>
            </w:r>
          </w:p>
          <w:p w14:paraId="677239B1" w14:textId="77777777" w:rsidR="00B91D09" w:rsidRDefault="00B91D09" w:rsidP="00B91D09">
            <w:pPr>
              <w:rPr>
                <w:sz w:val="20"/>
                <w:szCs w:val="20"/>
              </w:rPr>
            </w:pPr>
            <w:r>
              <w:rPr>
                <w:sz w:val="20"/>
                <w:szCs w:val="20"/>
              </w:rPr>
              <w:t>c. scholing organiseren</w:t>
            </w:r>
          </w:p>
          <w:p w14:paraId="241C2B3F" w14:textId="77777777" w:rsidR="00B91D09" w:rsidRDefault="00B91D09" w:rsidP="00B91D09">
            <w:pPr>
              <w:rPr>
                <w:sz w:val="20"/>
                <w:szCs w:val="20"/>
              </w:rPr>
            </w:pPr>
            <w:r>
              <w:rPr>
                <w:sz w:val="20"/>
                <w:szCs w:val="20"/>
              </w:rPr>
              <w:t xml:space="preserve">d. </w:t>
            </w:r>
            <w:r w:rsidR="00196146">
              <w:rPr>
                <w:sz w:val="20"/>
                <w:szCs w:val="20"/>
              </w:rPr>
              <w:t>cyclisch inzetten bij teams en nieuwe medewerkers</w:t>
            </w:r>
          </w:p>
          <w:p w14:paraId="67B3D199" w14:textId="77777777" w:rsidR="00196146" w:rsidRPr="00B91D09" w:rsidRDefault="00196146" w:rsidP="00B91D09">
            <w:pPr>
              <w:rPr>
                <w:sz w:val="20"/>
                <w:szCs w:val="20"/>
              </w:rPr>
            </w:pPr>
            <w:r>
              <w:rPr>
                <w:sz w:val="20"/>
                <w:szCs w:val="20"/>
              </w:rPr>
              <w:t xml:space="preserve">e. evaluatie/interne </w:t>
            </w:r>
          </w:p>
        </w:tc>
      </w:tr>
    </w:tbl>
    <w:p w14:paraId="64DA311E" w14:textId="77777777" w:rsidR="00260AE3" w:rsidRDefault="00260AE3" w:rsidP="00260AE3"/>
    <w:p w14:paraId="219B3B05" w14:textId="77777777" w:rsidR="00260AE3" w:rsidRPr="00260AE3" w:rsidRDefault="00263074" w:rsidP="00260AE3">
      <w:pPr>
        <w:pStyle w:val="Lijstalinea"/>
        <w:numPr>
          <w:ilvl w:val="0"/>
          <w:numId w:val="1"/>
        </w:numPr>
        <w:rPr>
          <w:b/>
          <w:bCs/>
        </w:rPr>
      </w:pPr>
      <w:r>
        <w:rPr>
          <w:noProof/>
        </w:rPr>
        <w:drawing>
          <wp:anchor distT="0" distB="0" distL="114300" distR="114300" simplePos="0" relativeHeight="251701248" behindDoc="0" locked="0" layoutInCell="1" allowOverlap="1" wp14:anchorId="16C6FC7F" wp14:editId="6AD16103">
            <wp:simplePos x="0" y="0"/>
            <wp:positionH relativeFrom="column">
              <wp:posOffset>2231975</wp:posOffset>
            </wp:positionH>
            <wp:positionV relativeFrom="paragraph">
              <wp:posOffset>-151200</wp:posOffset>
            </wp:positionV>
            <wp:extent cx="403200" cy="403200"/>
            <wp:effectExtent l="0" t="0" r="0" b="0"/>
            <wp:wrapNone/>
            <wp:docPr id="124" name="Graphic 124" descr="Krui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rawl.svg"/>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403200" cy="403200"/>
                    </a:xfrm>
                    <a:prstGeom prst="rect">
                      <a:avLst/>
                    </a:prstGeom>
                  </pic:spPr>
                </pic:pic>
              </a:graphicData>
            </a:graphic>
            <wp14:sizeRelH relativeFrom="margin">
              <wp14:pctWidth>0</wp14:pctWidth>
            </wp14:sizeRelH>
            <wp14:sizeRelV relativeFrom="margin">
              <wp14:pctHeight>0</wp14:pctHeight>
            </wp14:sizeRelV>
          </wp:anchor>
        </w:drawing>
      </w:r>
      <w:r w:rsidR="00260AE3" w:rsidRPr="00260AE3">
        <w:rPr>
          <w:b/>
          <w:bCs/>
        </w:rPr>
        <w:t>Valpreventie - verbetermeter</w:t>
      </w:r>
    </w:p>
    <w:tbl>
      <w:tblPr>
        <w:tblStyle w:val="Tabelraster"/>
        <w:tblW w:w="9500" w:type="dxa"/>
        <w:tblInd w:w="-289" w:type="dxa"/>
        <w:tblLayout w:type="fixed"/>
        <w:tblLook w:val="04A0" w:firstRow="1" w:lastRow="0" w:firstColumn="1" w:lastColumn="0" w:noHBand="0" w:noVBand="1"/>
      </w:tblPr>
      <w:tblGrid>
        <w:gridCol w:w="2693"/>
        <w:gridCol w:w="2551"/>
        <w:gridCol w:w="2128"/>
        <w:gridCol w:w="2128"/>
      </w:tblGrid>
      <w:tr w:rsidR="00260AE3" w:rsidRPr="00A246D6" w14:paraId="5E9CEA68" w14:textId="77777777" w:rsidTr="00260AE3">
        <w:tc>
          <w:tcPr>
            <w:tcW w:w="2693" w:type="dxa"/>
            <w:shd w:val="clear" w:color="auto" w:fill="FFC000"/>
          </w:tcPr>
          <w:p w14:paraId="5B33F09A" w14:textId="77777777" w:rsidR="00260AE3" w:rsidRPr="00A246D6" w:rsidRDefault="00260AE3" w:rsidP="00A00F30">
            <w:pPr>
              <w:rPr>
                <w:b/>
                <w:bCs/>
              </w:rPr>
            </w:pPr>
            <w:r w:rsidRPr="00A246D6">
              <w:rPr>
                <w:b/>
                <w:bCs/>
              </w:rPr>
              <w:t xml:space="preserve">Aandachtspunt </w:t>
            </w:r>
            <w:r w:rsidRPr="00A246D6">
              <w:rPr>
                <w:b/>
                <w:bCs/>
              </w:rPr>
              <w:sym w:font="Wingdings" w:char="F0E0"/>
            </w:r>
            <w:r w:rsidRPr="00A246D6">
              <w:rPr>
                <w:b/>
                <w:bCs/>
              </w:rPr>
              <w:t>alle locaties</w:t>
            </w:r>
          </w:p>
        </w:tc>
        <w:tc>
          <w:tcPr>
            <w:tcW w:w="2551" w:type="dxa"/>
            <w:shd w:val="clear" w:color="auto" w:fill="FFC000"/>
          </w:tcPr>
          <w:p w14:paraId="72A23037" w14:textId="77777777" w:rsidR="00260AE3" w:rsidRPr="00A246D6" w:rsidRDefault="00260AE3" w:rsidP="00A00F30">
            <w:pPr>
              <w:rPr>
                <w:b/>
                <w:bCs/>
              </w:rPr>
            </w:pPr>
            <w:r w:rsidRPr="00A246D6">
              <w:rPr>
                <w:b/>
                <w:bCs/>
              </w:rPr>
              <w:t>Doel</w:t>
            </w:r>
          </w:p>
        </w:tc>
        <w:tc>
          <w:tcPr>
            <w:tcW w:w="2128" w:type="dxa"/>
            <w:shd w:val="clear" w:color="auto" w:fill="FFC000"/>
          </w:tcPr>
          <w:p w14:paraId="532099E0" w14:textId="77777777" w:rsidR="00260AE3" w:rsidRPr="00A246D6" w:rsidRDefault="00260AE3" w:rsidP="00A00F30">
            <w:pPr>
              <w:rPr>
                <w:b/>
                <w:bCs/>
              </w:rPr>
            </w:pPr>
            <w:r w:rsidRPr="00A246D6">
              <w:rPr>
                <w:b/>
                <w:bCs/>
              </w:rPr>
              <w:t>Interventies</w:t>
            </w:r>
          </w:p>
        </w:tc>
        <w:tc>
          <w:tcPr>
            <w:tcW w:w="2128" w:type="dxa"/>
            <w:shd w:val="clear" w:color="auto" w:fill="FFC000"/>
          </w:tcPr>
          <w:p w14:paraId="24BC15CC" w14:textId="77777777" w:rsidR="00260AE3" w:rsidRPr="00A246D6" w:rsidRDefault="00260AE3" w:rsidP="00A00F30">
            <w:pPr>
              <w:rPr>
                <w:b/>
                <w:bCs/>
              </w:rPr>
            </w:pPr>
            <w:r>
              <w:rPr>
                <w:b/>
                <w:bCs/>
              </w:rPr>
              <w:t>Planning</w:t>
            </w:r>
          </w:p>
        </w:tc>
      </w:tr>
      <w:tr w:rsidR="00260AE3" w14:paraId="44903D81" w14:textId="77777777" w:rsidTr="00260AE3">
        <w:tc>
          <w:tcPr>
            <w:tcW w:w="2693" w:type="dxa"/>
          </w:tcPr>
          <w:p w14:paraId="44D97392" w14:textId="77777777" w:rsidR="00260AE3" w:rsidRPr="00A246D6" w:rsidRDefault="00260AE3" w:rsidP="00A00F30">
            <w:pPr>
              <w:rPr>
                <w:sz w:val="20"/>
                <w:szCs w:val="20"/>
              </w:rPr>
            </w:pPr>
            <w:r>
              <w:rPr>
                <w:sz w:val="20"/>
                <w:szCs w:val="20"/>
              </w:rPr>
              <w:t>Om extra aandacht te geven aan de MIC meldingen m.b.t. vallen is het naast bespreken ook goed een verdiepend onderzoek te doen om meer inzicht te hebben het vallen.</w:t>
            </w:r>
          </w:p>
        </w:tc>
        <w:tc>
          <w:tcPr>
            <w:tcW w:w="2551" w:type="dxa"/>
          </w:tcPr>
          <w:p w14:paraId="65336F12" w14:textId="77777777" w:rsidR="00260AE3" w:rsidRPr="00A246D6" w:rsidRDefault="00260AE3" w:rsidP="00A00F30">
            <w:pPr>
              <w:rPr>
                <w:sz w:val="20"/>
                <w:szCs w:val="20"/>
              </w:rPr>
            </w:pPr>
            <w:r>
              <w:rPr>
                <w:sz w:val="20"/>
                <w:szCs w:val="20"/>
              </w:rPr>
              <w:t>Medewerkers zijn zich bewust van de preventie en reactie van en op vallen op de locaties.</w:t>
            </w:r>
          </w:p>
        </w:tc>
        <w:tc>
          <w:tcPr>
            <w:tcW w:w="2128" w:type="dxa"/>
          </w:tcPr>
          <w:p w14:paraId="0138E6E0" w14:textId="77777777" w:rsidR="00260AE3" w:rsidRDefault="00260AE3" w:rsidP="00A00F30">
            <w:pPr>
              <w:rPr>
                <w:sz w:val="20"/>
                <w:szCs w:val="20"/>
              </w:rPr>
            </w:pPr>
            <w:r>
              <w:rPr>
                <w:sz w:val="20"/>
                <w:szCs w:val="20"/>
              </w:rPr>
              <w:t>Uitvoeren van een verbeterproject/</w:t>
            </w:r>
          </w:p>
          <w:p w14:paraId="7EFDD0F9" w14:textId="77777777" w:rsidR="00260AE3" w:rsidRPr="00A246D6" w:rsidRDefault="00260AE3" w:rsidP="00A00F30">
            <w:pPr>
              <w:rPr>
                <w:sz w:val="20"/>
                <w:szCs w:val="20"/>
              </w:rPr>
            </w:pPr>
            <w:r>
              <w:rPr>
                <w:sz w:val="20"/>
                <w:szCs w:val="20"/>
              </w:rPr>
              <w:t xml:space="preserve">verbetermeter ‘vallen’. </w:t>
            </w:r>
          </w:p>
        </w:tc>
        <w:tc>
          <w:tcPr>
            <w:tcW w:w="2128" w:type="dxa"/>
          </w:tcPr>
          <w:p w14:paraId="6A46EA19" w14:textId="77777777" w:rsidR="00260AE3" w:rsidRDefault="00916840" w:rsidP="00A00F30">
            <w:pPr>
              <w:rPr>
                <w:sz w:val="20"/>
                <w:szCs w:val="20"/>
              </w:rPr>
            </w:pPr>
            <w:r>
              <w:rPr>
                <w:sz w:val="20"/>
                <w:szCs w:val="20"/>
              </w:rPr>
              <w:t>Q2</w:t>
            </w:r>
            <w:r w:rsidR="00457CD0">
              <w:rPr>
                <w:sz w:val="20"/>
                <w:szCs w:val="20"/>
              </w:rPr>
              <w:t xml:space="preserve"> + Q3</w:t>
            </w:r>
            <w:r>
              <w:rPr>
                <w:sz w:val="20"/>
                <w:szCs w:val="20"/>
              </w:rPr>
              <w:t xml:space="preserve"> 2021</w:t>
            </w:r>
          </w:p>
          <w:p w14:paraId="3D8FC063" w14:textId="77777777" w:rsidR="00916840" w:rsidRDefault="00916840" w:rsidP="00916840">
            <w:pPr>
              <w:rPr>
                <w:sz w:val="20"/>
                <w:szCs w:val="20"/>
              </w:rPr>
            </w:pPr>
            <w:r>
              <w:rPr>
                <w:sz w:val="20"/>
                <w:szCs w:val="20"/>
              </w:rPr>
              <w:t>A o.l.v. Kwaliteit met kerngroep/locatie-zorgcoördinatoren/</w:t>
            </w:r>
          </w:p>
          <w:p w14:paraId="4ED460BE" w14:textId="77777777" w:rsidR="00916840" w:rsidRPr="00916840" w:rsidRDefault="00916840" w:rsidP="00916840">
            <w:pPr>
              <w:rPr>
                <w:sz w:val="20"/>
                <w:szCs w:val="20"/>
              </w:rPr>
            </w:pPr>
            <w:r>
              <w:rPr>
                <w:sz w:val="20"/>
                <w:szCs w:val="20"/>
              </w:rPr>
              <w:t>Teams verbetertraject doorlopen.</w:t>
            </w:r>
          </w:p>
        </w:tc>
      </w:tr>
    </w:tbl>
    <w:p w14:paraId="6C944797" w14:textId="77777777" w:rsidR="00260AE3" w:rsidRPr="00260AE3" w:rsidRDefault="00263074" w:rsidP="00260AE3">
      <w:pPr>
        <w:rPr>
          <w:b/>
          <w:bCs/>
        </w:rPr>
      </w:pPr>
      <w:r>
        <w:rPr>
          <w:noProof/>
        </w:rPr>
        <w:drawing>
          <wp:anchor distT="0" distB="0" distL="114300" distR="114300" simplePos="0" relativeHeight="251705344" behindDoc="0" locked="0" layoutInCell="1" allowOverlap="1" wp14:anchorId="7D8397DD" wp14:editId="3C65E927">
            <wp:simplePos x="0" y="0"/>
            <wp:positionH relativeFrom="column">
              <wp:posOffset>2707405</wp:posOffset>
            </wp:positionH>
            <wp:positionV relativeFrom="paragraph">
              <wp:posOffset>93800</wp:posOffset>
            </wp:positionV>
            <wp:extent cx="496800" cy="345582"/>
            <wp:effectExtent l="0" t="0" r="0" b="0"/>
            <wp:wrapNone/>
            <wp:docPr id="126" name="Afbeelding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cstate="print">
                      <a:extLst>
                        <a:ext uri="{28A0092B-C50C-407E-A947-70E740481C1C}">
                          <a14:useLocalDpi xmlns:a14="http://schemas.microsoft.com/office/drawing/2010/main" val="0"/>
                        </a:ext>
                      </a:extLst>
                    </a:blip>
                    <a:stretch>
                      <a:fillRect/>
                    </a:stretch>
                  </pic:blipFill>
                  <pic:spPr>
                    <a:xfrm>
                      <a:off x="0" y="0"/>
                      <a:ext cx="503805" cy="350455"/>
                    </a:xfrm>
                    <a:prstGeom prst="rect">
                      <a:avLst/>
                    </a:prstGeom>
                  </pic:spPr>
                </pic:pic>
              </a:graphicData>
            </a:graphic>
            <wp14:sizeRelH relativeFrom="margin">
              <wp14:pctWidth>0</wp14:pctWidth>
            </wp14:sizeRelH>
            <wp14:sizeRelV relativeFrom="margin">
              <wp14:pctHeight>0</wp14:pctHeight>
            </wp14:sizeRelV>
          </wp:anchor>
        </w:drawing>
      </w:r>
      <w:r w:rsidR="00260AE3">
        <w:br/>
      </w:r>
      <w:r w:rsidR="00260AE3" w:rsidRPr="00260AE3">
        <w:rPr>
          <w:b/>
          <w:bCs/>
        </w:rPr>
        <w:t>10. Invoering Leermanagementsysteem Rein</w:t>
      </w:r>
    </w:p>
    <w:tbl>
      <w:tblPr>
        <w:tblStyle w:val="Tabelraster"/>
        <w:tblW w:w="9351" w:type="dxa"/>
        <w:tblInd w:w="-289" w:type="dxa"/>
        <w:tblLook w:val="04A0" w:firstRow="1" w:lastRow="0" w:firstColumn="1" w:lastColumn="0" w:noHBand="0" w:noVBand="1"/>
      </w:tblPr>
      <w:tblGrid>
        <w:gridCol w:w="2611"/>
        <w:gridCol w:w="2507"/>
        <w:gridCol w:w="2005"/>
        <w:gridCol w:w="2228"/>
      </w:tblGrid>
      <w:tr w:rsidR="00260AE3" w:rsidRPr="00A246D6" w14:paraId="58E135B4" w14:textId="77777777" w:rsidTr="00260AE3">
        <w:tc>
          <w:tcPr>
            <w:tcW w:w="2673" w:type="dxa"/>
            <w:shd w:val="clear" w:color="auto" w:fill="FFC000"/>
          </w:tcPr>
          <w:p w14:paraId="0F8B61DF" w14:textId="77777777" w:rsidR="00260AE3" w:rsidRPr="00A246D6" w:rsidRDefault="00260AE3" w:rsidP="00A00F30">
            <w:pPr>
              <w:rPr>
                <w:b/>
                <w:bCs/>
              </w:rPr>
            </w:pPr>
            <w:r w:rsidRPr="00A246D6">
              <w:rPr>
                <w:b/>
                <w:bCs/>
              </w:rPr>
              <w:t xml:space="preserve">Aandachtspunt </w:t>
            </w:r>
            <w:r w:rsidRPr="00A246D6">
              <w:rPr>
                <w:b/>
                <w:bCs/>
              </w:rPr>
              <w:sym w:font="Wingdings" w:char="F0E0"/>
            </w:r>
            <w:r w:rsidRPr="00A246D6">
              <w:rPr>
                <w:b/>
                <w:bCs/>
              </w:rPr>
              <w:t>alle locaties</w:t>
            </w:r>
          </w:p>
        </w:tc>
        <w:tc>
          <w:tcPr>
            <w:tcW w:w="2540" w:type="dxa"/>
            <w:shd w:val="clear" w:color="auto" w:fill="FFC000"/>
          </w:tcPr>
          <w:p w14:paraId="71365EC8" w14:textId="77777777" w:rsidR="00260AE3" w:rsidRPr="00A246D6" w:rsidRDefault="00260AE3" w:rsidP="00A00F30">
            <w:pPr>
              <w:rPr>
                <w:b/>
                <w:bCs/>
              </w:rPr>
            </w:pPr>
            <w:r w:rsidRPr="00A246D6">
              <w:rPr>
                <w:b/>
                <w:bCs/>
              </w:rPr>
              <w:t>Doel</w:t>
            </w:r>
          </w:p>
        </w:tc>
        <w:tc>
          <w:tcPr>
            <w:tcW w:w="2095" w:type="dxa"/>
            <w:shd w:val="clear" w:color="auto" w:fill="FFC000"/>
          </w:tcPr>
          <w:p w14:paraId="4DDF1664" w14:textId="77777777" w:rsidR="00260AE3" w:rsidRPr="00A246D6" w:rsidRDefault="00260AE3" w:rsidP="00A00F30">
            <w:pPr>
              <w:rPr>
                <w:b/>
                <w:bCs/>
              </w:rPr>
            </w:pPr>
            <w:r w:rsidRPr="00A246D6">
              <w:rPr>
                <w:b/>
                <w:bCs/>
              </w:rPr>
              <w:t>Interventies</w:t>
            </w:r>
          </w:p>
        </w:tc>
        <w:tc>
          <w:tcPr>
            <w:tcW w:w="2043" w:type="dxa"/>
            <w:shd w:val="clear" w:color="auto" w:fill="FFC000"/>
          </w:tcPr>
          <w:p w14:paraId="026ADE5D" w14:textId="77777777" w:rsidR="00260AE3" w:rsidRPr="00A246D6" w:rsidRDefault="00260AE3" w:rsidP="00A00F30">
            <w:pPr>
              <w:rPr>
                <w:b/>
                <w:bCs/>
              </w:rPr>
            </w:pPr>
            <w:r>
              <w:rPr>
                <w:b/>
                <w:bCs/>
              </w:rPr>
              <w:t>Planning</w:t>
            </w:r>
          </w:p>
        </w:tc>
      </w:tr>
      <w:tr w:rsidR="00260AE3" w14:paraId="074C9B07" w14:textId="77777777" w:rsidTr="00260AE3">
        <w:tc>
          <w:tcPr>
            <w:tcW w:w="2673" w:type="dxa"/>
          </w:tcPr>
          <w:p w14:paraId="52D622C4" w14:textId="77777777" w:rsidR="00260AE3" w:rsidRPr="00A246D6" w:rsidRDefault="00260AE3" w:rsidP="00A00F30">
            <w:pPr>
              <w:rPr>
                <w:sz w:val="20"/>
                <w:szCs w:val="20"/>
              </w:rPr>
            </w:pPr>
            <w:r>
              <w:rPr>
                <w:sz w:val="20"/>
                <w:szCs w:val="20"/>
              </w:rPr>
              <w:t>Het huidige Rein e-learning leersysteem geeft weinig planningsmogelijkheden en controle mogelijkheden – er is geen eigen leeromgeving waarin het leerproces te volgen is.</w:t>
            </w:r>
          </w:p>
        </w:tc>
        <w:tc>
          <w:tcPr>
            <w:tcW w:w="2540" w:type="dxa"/>
          </w:tcPr>
          <w:p w14:paraId="7C00AB04" w14:textId="77777777" w:rsidR="00260AE3" w:rsidRPr="00A246D6" w:rsidRDefault="00260AE3" w:rsidP="00A00F30">
            <w:pPr>
              <w:rPr>
                <w:sz w:val="20"/>
                <w:szCs w:val="20"/>
              </w:rPr>
            </w:pPr>
            <w:r>
              <w:rPr>
                <w:sz w:val="20"/>
                <w:szCs w:val="20"/>
              </w:rPr>
              <w:t>Medewerkers kunnen gebruik maken van het leermanagementsysteem Rein waar op procesmatige wijze medewerkers verschillende leerpaden doorlopen en dit gevolgd kan worden door de locatie-</w:t>
            </w:r>
            <w:proofErr w:type="spellStart"/>
            <w:r>
              <w:rPr>
                <w:sz w:val="20"/>
                <w:szCs w:val="20"/>
              </w:rPr>
              <w:t>zorgcoöordinator</w:t>
            </w:r>
            <w:proofErr w:type="spellEnd"/>
            <w:r>
              <w:rPr>
                <w:sz w:val="20"/>
                <w:szCs w:val="20"/>
              </w:rPr>
              <w:t>.</w:t>
            </w:r>
          </w:p>
        </w:tc>
        <w:tc>
          <w:tcPr>
            <w:tcW w:w="2095" w:type="dxa"/>
          </w:tcPr>
          <w:p w14:paraId="40ADB549" w14:textId="77777777" w:rsidR="00260AE3" w:rsidRPr="00A246D6" w:rsidRDefault="00260AE3" w:rsidP="00A00F30">
            <w:pPr>
              <w:rPr>
                <w:sz w:val="20"/>
                <w:szCs w:val="20"/>
              </w:rPr>
            </w:pPr>
            <w:r>
              <w:rPr>
                <w:sz w:val="20"/>
                <w:szCs w:val="20"/>
              </w:rPr>
              <w:t>Project invoering Rein-</w:t>
            </w:r>
            <w:proofErr w:type="spellStart"/>
            <w:r>
              <w:rPr>
                <w:sz w:val="20"/>
                <w:szCs w:val="20"/>
              </w:rPr>
              <w:t>lms</w:t>
            </w:r>
            <w:proofErr w:type="spellEnd"/>
            <w:r>
              <w:rPr>
                <w:sz w:val="20"/>
                <w:szCs w:val="20"/>
              </w:rPr>
              <w:t xml:space="preserve"> vindt in eerste helft 2021 plaats. Van te voren moeten gewenste leerpaden worden ontworpen. Na implementatie van de ICT moet ook instructie en implementatie naar de medewerkers worden gerealiseerd.</w:t>
            </w:r>
          </w:p>
        </w:tc>
        <w:tc>
          <w:tcPr>
            <w:tcW w:w="2043" w:type="dxa"/>
          </w:tcPr>
          <w:p w14:paraId="63107CAC" w14:textId="77777777" w:rsidR="00EE4A04" w:rsidRDefault="00EE4A04" w:rsidP="00A00F30">
            <w:pPr>
              <w:rPr>
                <w:sz w:val="20"/>
                <w:szCs w:val="20"/>
              </w:rPr>
            </w:pPr>
            <w:r>
              <w:rPr>
                <w:sz w:val="20"/>
                <w:szCs w:val="20"/>
              </w:rPr>
              <w:t>Q1</w:t>
            </w:r>
            <w:r w:rsidR="00916840">
              <w:rPr>
                <w:sz w:val="20"/>
                <w:szCs w:val="20"/>
              </w:rPr>
              <w:t xml:space="preserve"> 2021</w:t>
            </w:r>
            <w:r>
              <w:rPr>
                <w:sz w:val="20"/>
                <w:szCs w:val="20"/>
              </w:rPr>
              <w:br/>
              <w:t>a. samenstellen projectteam</w:t>
            </w:r>
            <w:r>
              <w:rPr>
                <w:sz w:val="20"/>
                <w:szCs w:val="20"/>
              </w:rPr>
              <w:br/>
              <w:t>b. uitwerken project van visie naar praktijk</w:t>
            </w:r>
          </w:p>
          <w:p w14:paraId="0A8BB372" w14:textId="77777777" w:rsidR="00EE4A04" w:rsidRDefault="00EE4A04" w:rsidP="00A00F30">
            <w:pPr>
              <w:rPr>
                <w:sz w:val="20"/>
                <w:szCs w:val="20"/>
              </w:rPr>
            </w:pPr>
            <w:r>
              <w:rPr>
                <w:sz w:val="20"/>
                <w:szCs w:val="20"/>
              </w:rPr>
              <w:t>c. i.s.m. ICT omzetten (incl. V &amp; V)</w:t>
            </w:r>
            <w:r>
              <w:rPr>
                <w:sz w:val="20"/>
                <w:szCs w:val="20"/>
              </w:rPr>
              <w:br/>
              <w:t>d. kick-off voor alle medewerkers</w:t>
            </w:r>
          </w:p>
          <w:p w14:paraId="2C6FD18A" w14:textId="77777777" w:rsidR="00EE4A04" w:rsidRDefault="00EE4A04" w:rsidP="00A00F30">
            <w:pPr>
              <w:rPr>
                <w:sz w:val="20"/>
                <w:szCs w:val="20"/>
              </w:rPr>
            </w:pPr>
            <w:r>
              <w:rPr>
                <w:sz w:val="20"/>
                <w:szCs w:val="20"/>
              </w:rPr>
              <w:t>e. inbedden in alle processen (Kwaliteit)</w:t>
            </w:r>
          </w:p>
          <w:p w14:paraId="58C66CA7" w14:textId="77777777" w:rsidR="00EE4A04" w:rsidRDefault="00EE4A04" w:rsidP="00A00F30">
            <w:pPr>
              <w:rPr>
                <w:sz w:val="20"/>
                <w:szCs w:val="20"/>
              </w:rPr>
            </w:pPr>
            <w:r>
              <w:rPr>
                <w:sz w:val="20"/>
                <w:szCs w:val="20"/>
              </w:rPr>
              <w:t>f. inbedden in leiding geven en monitoring (</w:t>
            </w:r>
            <w:proofErr w:type="spellStart"/>
            <w:r>
              <w:rPr>
                <w:sz w:val="20"/>
                <w:szCs w:val="20"/>
              </w:rPr>
              <w:t>locatiezorgcoör</w:t>
            </w:r>
            <w:proofErr w:type="spellEnd"/>
            <w:r>
              <w:rPr>
                <w:sz w:val="20"/>
                <w:szCs w:val="20"/>
              </w:rPr>
              <w:t>-</w:t>
            </w:r>
          </w:p>
          <w:p w14:paraId="4F43347C" w14:textId="77777777" w:rsidR="00071730" w:rsidRDefault="00EE4A04" w:rsidP="00A00F30">
            <w:pPr>
              <w:rPr>
                <w:sz w:val="20"/>
                <w:szCs w:val="20"/>
              </w:rPr>
            </w:pPr>
            <w:proofErr w:type="spellStart"/>
            <w:r>
              <w:rPr>
                <w:sz w:val="20"/>
                <w:szCs w:val="20"/>
              </w:rPr>
              <w:t>dinatoren</w:t>
            </w:r>
            <w:proofErr w:type="spellEnd"/>
            <w:r>
              <w:rPr>
                <w:sz w:val="20"/>
                <w:szCs w:val="20"/>
              </w:rPr>
              <w:t xml:space="preserve"> i.s.m. Kwaliteit)</w:t>
            </w:r>
          </w:p>
          <w:p w14:paraId="60414F83" w14:textId="77777777" w:rsidR="00EE4A04" w:rsidRDefault="00EE4A04" w:rsidP="00A00F30">
            <w:pPr>
              <w:rPr>
                <w:sz w:val="20"/>
                <w:szCs w:val="20"/>
              </w:rPr>
            </w:pPr>
            <w:r>
              <w:rPr>
                <w:sz w:val="20"/>
                <w:szCs w:val="20"/>
              </w:rPr>
              <w:lastRenderedPageBreak/>
              <w:t>g. evaluatie binnen allerlei gremia</w:t>
            </w:r>
          </w:p>
          <w:p w14:paraId="449445F5" w14:textId="77777777" w:rsidR="00071730" w:rsidRDefault="00071730" w:rsidP="00A00F30">
            <w:pPr>
              <w:rPr>
                <w:sz w:val="20"/>
                <w:szCs w:val="20"/>
              </w:rPr>
            </w:pPr>
            <w:r w:rsidRPr="00071730">
              <w:rPr>
                <w:sz w:val="20"/>
                <w:szCs w:val="20"/>
              </w:rPr>
              <w:sym w:font="Wingdings" w:char="F0E0"/>
            </w:r>
            <w:r>
              <w:rPr>
                <w:sz w:val="20"/>
                <w:szCs w:val="20"/>
              </w:rPr>
              <w:t>kwaliteitsmedewerker volgt relevante opleiding ter ondersteuning van kwaliteit en desk. bevordering</w:t>
            </w:r>
          </w:p>
        </w:tc>
      </w:tr>
    </w:tbl>
    <w:p w14:paraId="20E418E9" w14:textId="77777777" w:rsidR="00260AE3" w:rsidRPr="00260AE3" w:rsidRDefault="00263074" w:rsidP="00260AE3">
      <w:pPr>
        <w:rPr>
          <w:b/>
          <w:bCs/>
        </w:rPr>
      </w:pPr>
      <w:r>
        <w:rPr>
          <w:noProof/>
        </w:rPr>
        <w:lastRenderedPageBreak/>
        <w:drawing>
          <wp:anchor distT="0" distB="0" distL="114300" distR="114300" simplePos="0" relativeHeight="251703296" behindDoc="0" locked="0" layoutInCell="1" allowOverlap="1" wp14:anchorId="2CAE5E5A" wp14:editId="38666CBA">
            <wp:simplePos x="0" y="0"/>
            <wp:positionH relativeFrom="column">
              <wp:posOffset>3261600</wp:posOffset>
            </wp:positionH>
            <wp:positionV relativeFrom="paragraph">
              <wp:posOffset>68485</wp:posOffset>
            </wp:positionV>
            <wp:extent cx="367200" cy="367200"/>
            <wp:effectExtent l="0" t="0" r="0" b="0"/>
            <wp:wrapNone/>
            <wp:docPr id="125" name="Graphic 125" descr="Klaslok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lassroom.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367200" cy="367200"/>
                    </a:xfrm>
                    <a:prstGeom prst="rect">
                      <a:avLst/>
                    </a:prstGeom>
                  </pic:spPr>
                </pic:pic>
              </a:graphicData>
            </a:graphic>
            <wp14:sizeRelH relativeFrom="margin">
              <wp14:pctWidth>0</wp14:pctWidth>
            </wp14:sizeRelH>
            <wp14:sizeRelV relativeFrom="margin">
              <wp14:pctHeight>0</wp14:pctHeight>
            </wp14:sizeRelV>
          </wp:anchor>
        </w:drawing>
      </w:r>
      <w:r w:rsidR="00260AE3">
        <w:br/>
      </w:r>
      <w:r w:rsidR="00260AE3" w:rsidRPr="00260AE3">
        <w:rPr>
          <w:b/>
          <w:bCs/>
        </w:rPr>
        <w:t>10. Werkbegeleiderscursus – harmonisatie begeleiding</w:t>
      </w:r>
    </w:p>
    <w:tbl>
      <w:tblPr>
        <w:tblStyle w:val="Tabelraster"/>
        <w:tblW w:w="9351" w:type="dxa"/>
        <w:tblInd w:w="-289" w:type="dxa"/>
        <w:tblLook w:val="04A0" w:firstRow="1" w:lastRow="0" w:firstColumn="1" w:lastColumn="0" w:noHBand="0" w:noVBand="1"/>
      </w:tblPr>
      <w:tblGrid>
        <w:gridCol w:w="2660"/>
        <w:gridCol w:w="2519"/>
        <w:gridCol w:w="2106"/>
        <w:gridCol w:w="2066"/>
      </w:tblGrid>
      <w:tr w:rsidR="00260AE3" w:rsidRPr="00A246D6" w14:paraId="1AA6085C" w14:textId="77777777" w:rsidTr="00260AE3">
        <w:tc>
          <w:tcPr>
            <w:tcW w:w="2660" w:type="dxa"/>
            <w:shd w:val="clear" w:color="auto" w:fill="FFC000"/>
          </w:tcPr>
          <w:p w14:paraId="699C736A" w14:textId="77777777" w:rsidR="00260AE3" w:rsidRPr="00A246D6" w:rsidRDefault="00260AE3" w:rsidP="00A00F30">
            <w:pPr>
              <w:rPr>
                <w:b/>
                <w:bCs/>
              </w:rPr>
            </w:pPr>
            <w:r w:rsidRPr="00A246D6">
              <w:rPr>
                <w:b/>
                <w:bCs/>
              </w:rPr>
              <w:t xml:space="preserve">Aandachtspunt </w:t>
            </w:r>
            <w:r w:rsidRPr="00A246D6">
              <w:rPr>
                <w:b/>
                <w:bCs/>
              </w:rPr>
              <w:sym w:font="Wingdings" w:char="F0E0"/>
            </w:r>
            <w:r w:rsidRPr="00A246D6">
              <w:rPr>
                <w:b/>
                <w:bCs/>
              </w:rPr>
              <w:t>alle locaties</w:t>
            </w:r>
          </w:p>
        </w:tc>
        <w:tc>
          <w:tcPr>
            <w:tcW w:w="2519" w:type="dxa"/>
            <w:shd w:val="clear" w:color="auto" w:fill="FFC000"/>
          </w:tcPr>
          <w:p w14:paraId="3204A25E" w14:textId="77777777" w:rsidR="00260AE3" w:rsidRPr="00A246D6" w:rsidRDefault="00260AE3" w:rsidP="00A00F30">
            <w:pPr>
              <w:rPr>
                <w:b/>
                <w:bCs/>
              </w:rPr>
            </w:pPr>
            <w:r w:rsidRPr="00A246D6">
              <w:rPr>
                <w:b/>
                <w:bCs/>
              </w:rPr>
              <w:t>Doel</w:t>
            </w:r>
          </w:p>
        </w:tc>
        <w:tc>
          <w:tcPr>
            <w:tcW w:w="2106" w:type="dxa"/>
            <w:shd w:val="clear" w:color="auto" w:fill="FFC000"/>
          </w:tcPr>
          <w:p w14:paraId="76D5C976" w14:textId="77777777" w:rsidR="00260AE3" w:rsidRPr="00A246D6" w:rsidRDefault="00260AE3" w:rsidP="00A00F30">
            <w:pPr>
              <w:rPr>
                <w:b/>
                <w:bCs/>
              </w:rPr>
            </w:pPr>
            <w:r w:rsidRPr="00A246D6">
              <w:rPr>
                <w:b/>
                <w:bCs/>
              </w:rPr>
              <w:t>Interventies</w:t>
            </w:r>
          </w:p>
        </w:tc>
        <w:tc>
          <w:tcPr>
            <w:tcW w:w="2066" w:type="dxa"/>
            <w:shd w:val="clear" w:color="auto" w:fill="FFC000"/>
          </w:tcPr>
          <w:p w14:paraId="029EA17E" w14:textId="77777777" w:rsidR="00260AE3" w:rsidRPr="00A246D6" w:rsidRDefault="00260AE3" w:rsidP="00A00F30">
            <w:pPr>
              <w:rPr>
                <w:b/>
                <w:bCs/>
              </w:rPr>
            </w:pPr>
            <w:r>
              <w:rPr>
                <w:b/>
                <w:bCs/>
              </w:rPr>
              <w:t>Planning</w:t>
            </w:r>
          </w:p>
        </w:tc>
      </w:tr>
      <w:tr w:rsidR="00260AE3" w14:paraId="1BD02D82" w14:textId="77777777" w:rsidTr="00260AE3">
        <w:tc>
          <w:tcPr>
            <w:tcW w:w="2660" w:type="dxa"/>
          </w:tcPr>
          <w:p w14:paraId="6E9B83FE" w14:textId="77777777" w:rsidR="00260AE3" w:rsidRPr="00A246D6" w:rsidRDefault="00260AE3" w:rsidP="00A00F30">
            <w:pPr>
              <w:rPr>
                <w:sz w:val="20"/>
                <w:szCs w:val="20"/>
              </w:rPr>
            </w:pPr>
            <w:r>
              <w:rPr>
                <w:sz w:val="20"/>
                <w:szCs w:val="20"/>
              </w:rPr>
              <w:t xml:space="preserve">Medewerkers die een opleiding of cursus doen hebben een begeleider nodig die kennis heeft van het coachen van een leerling. </w:t>
            </w:r>
          </w:p>
        </w:tc>
        <w:tc>
          <w:tcPr>
            <w:tcW w:w="2519" w:type="dxa"/>
          </w:tcPr>
          <w:p w14:paraId="5F239E8F" w14:textId="77777777" w:rsidR="00260AE3" w:rsidRPr="00A246D6" w:rsidRDefault="00260AE3" w:rsidP="00A00F30">
            <w:pPr>
              <w:rPr>
                <w:sz w:val="20"/>
                <w:szCs w:val="20"/>
              </w:rPr>
            </w:pPr>
            <w:r>
              <w:rPr>
                <w:sz w:val="20"/>
                <w:szCs w:val="20"/>
              </w:rPr>
              <w:t>Medewerkers krijgen kennis en handvaten aangereikt om leerlingen op locaties goed te begeleiden. Er worden uitgangspunten geformuleerd.</w:t>
            </w:r>
          </w:p>
        </w:tc>
        <w:tc>
          <w:tcPr>
            <w:tcW w:w="2106" w:type="dxa"/>
          </w:tcPr>
          <w:p w14:paraId="7486B461" w14:textId="77777777" w:rsidR="00260AE3" w:rsidRDefault="00260AE3" w:rsidP="00A00F30">
            <w:pPr>
              <w:rPr>
                <w:sz w:val="20"/>
                <w:szCs w:val="20"/>
              </w:rPr>
            </w:pPr>
            <w:r>
              <w:rPr>
                <w:sz w:val="20"/>
                <w:szCs w:val="20"/>
              </w:rPr>
              <w:t>Training voor medewerkers die werkbegeleider zijn.</w:t>
            </w:r>
          </w:p>
          <w:p w14:paraId="6EC2E4AC" w14:textId="77777777" w:rsidR="00260AE3" w:rsidRPr="00A246D6" w:rsidRDefault="00260AE3" w:rsidP="00A00F30">
            <w:pPr>
              <w:rPr>
                <w:sz w:val="20"/>
                <w:szCs w:val="20"/>
              </w:rPr>
            </w:pPr>
            <w:r>
              <w:rPr>
                <w:sz w:val="20"/>
                <w:szCs w:val="20"/>
              </w:rPr>
              <w:t xml:space="preserve">Ophalen van richtlijn voor begeleiden van leerlingen. </w:t>
            </w:r>
          </w:p>
        </w:tc>
        <w:tc>
          <w:tcPr>
            <w:tcW w:w="2066" w:type="dxa"/>
          </w:tcPr>
          <w:p w14:paraId="45CB8901" w14:textId="77777777" w:rsidR="00260AE3" w:rsidRDefault="00260AE3" w:rsidP="00A00F30">
            <w:pPr>
              <w:rPr>
                <w:sz w:val="20"/>
                <w:szCs w:val="20"/>
              </w:rPr>
            </w:pPr>
            <w:r>
              <w:rPr>
                <w:sz w:val="20"/>
                <w:szCs w:val="20"/>
              </w:rPr>
              <w:t>2021 + 2022</w:t>
            </w:r>
            <w:r w:rsidR="001A1CB2">
              <w:rPr>
                <w:sz w:val="20"/>
                <w:szCs w:val="20"/>
              </w:rPr>
              <w:br/>
              <w:t>In 2020 hebben werkbegeleiders een e-learning gedaan gezien de omstandigheden door Covid19.</w:t>
            </w:r>
          </w:p>
          <w:p w14:paraId="2C53C235" w14:textId="77777777" w:rsidR="001A1CB2" w:rsidRDefault="001A1CB2" w:rsidP="00A00F30">
            <w:pPr>
              <w:rPr>
                <w:sz w:val="20"/>
                <w:szCs w:val="20"/>
              </w:rPr>
            </w:pPr>
            <w:r>
              <w:rPr>
                <w:sz w:val="20"/>
                <w:szCs w:val="20"/>
              </w:rPr>
              <w:t>Q2 Q 3 en 2022</w:t>
            </w:r>
          </w:p>
          <w:p w14:paraId="244E32BD" w14:textId="77777777" w:rsidR="001A1CB2" w:rsidRDefault="001A1CB2" w:rsidP="00A00F30">
            <w:pPr>
              <w:rPr>
                <w:sz w:val="20"/>
                <w:szCs w:val="20"/>
              </w:rPr>
            </w:pPr>
            <w:r>
              <w:rPr>
                <w:sz w:val="20"/>
                <w:szCs w:val="20"/>
              </w:rPr>
              <w:t>a. In verschillende sessies werkbegeleiding trainen passend bij visie en de verschillende opleidingen. (extern inhuren)</w:t>
            </w:r>
          </w:p>
          <w:p w14:paraId="66FD3B13" w14:textId="77777777" w:rsidR="001A1CB2" w:rsidRDefault="001A1CB2" w:rsidP="00A00F30">
            <w:pPr>
              <w:rPr>
                <w:sz w:val="20"/>
                <w:szCs w:val="20"/>
              </w:rPr>
            </w:pPr>
            <w:r>
              <w:rPr>
                <w:sz w:val="20"/>
                <w:szCs w:val="20"/>
              </w:rPr>
              <w:t>b. werven van praktijkbegeleider die coördinerende rol gaat vervullen en deskundigheid van werkbegeleiders aanvult en toetst.</w:t>
            </w:r>
          </w:p>
        </w:tc>
      </w:tr>
    </w:tbl>
    <w:p w14:paraId="1C6E9365" w14:textId="77777777" w:rsidR="00260AE3" w:rsidRPr="00263074" w:rsidRDefault="00263074" w:rsidP="00260AE3">
      <w:pPr>
        <w:rPr>
          <w:b/>
          <w:bCs/>
        </w:rPr>
      </w:pPr>
      <w:r w:rsidRPr="00A84C6D">
        <w:rPr>
          <w:noProof/>
          <w:sz w:val="20"/>
          <w:szCs w:val="20"/>
        </w:rPr>
        <w:drawing>
          <wp:anchor distT="0" distB="0" distL="114300" distR="114300" simplePos="0" relativeHeight="251699200" behindDoc="0" locked="0" layoutInCell="1" allowOverlap="1" wp14:anchorId="4C65E0BB" wp14:editId="7B6B3282">
            <wp:simplePos x="0" y="0"/>
            <wp:positionH relativeFrom="column">
              <wp:posOffset>1252775</wp:posOffset>
            </wp:positionH>
            <wp:positionV relativeFrom="paragraph">
              <wp:posOffset>72340</wp:posOffset>
            </wp:positionV>
            <wp:extent cx="403200" cy="403200"/>
            <wp:effectExtent l="0" t="0" r="0" b="0"/>
            <wp:wrapNone/>
            <wp:docPr id="123" name="Graphic 123" descr="B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asses.svg"/>
                    <pic:cNvPicPr/>
                  </pic:nvPicPr>
                  <pic:blipFill>
                    <a:blip r:embed="rId39">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a:off x="0" y="0"/>
                      <a:ext cx="403200" cy="403200"/>
                    </a:xfrm>
                    <a:prstGeom prst="rect">
                      <a:avLst/>
                    </a:prstGeom>
                  </pic:spPr>
                </pic:pic>
              </a:graphicData>
            </a:graphic>
            <wp14:sizeRelH relativeFrom="margin">
              <wp14:pctWidth>0</wp14:pctWidth>
            </wp14:sizeRelH>
            <wp14:sizeRelV relativeFrom="margin">
              <wp14:pctHeight>0</wp14:pctHeight>
            </wp14:sizeRelV>
          </wp:anchor>
        </w:drawing>
      </w:r>
      <w:r>
        <w:br/>
      </w:r>
      <w:r w:rsidRPr="00263074">
        <w:rPr>
          <w:b/>
          <w:bCs/>
        </w:rPr>
        <w:t>11.Nuancering visie</w:t>
      </w:r>
    </w:p>
    <w:tbl>
      <w:tblPr>
        <w:tblStyle w:val="Tabelraster"/>
        <w:tblW w:w="9351" w:type="dxa"/>
        <w:tblInd w:w="-289" w:type="dxa"/>
        <w:tblLook w:val="04A0" w:firstRow="1" w:lastRow="0" w:firstColumn="1" w:lastColumn="0" w:noHBand="0" w:noVBand="1"/>
      </w:tblPr>
      <w:tblGrid>
        <w:gridCol w:w="2659"/>
        <w:gridCol w:w="2511"/>
        <w:gridCol w:w="2117"/>
        <w:gridCol w:w="2064"/>
      </w:tblGrid>
      <w:tr w:rsidR="00260AE3" w:rsidRPr="00A246D6" w14:paraId="6A008C0C" w14:textId="77777777" w:rsidTr="00260AE3">
        <w:tc>
          <w:tcPr>
            <w:tcW w:w="2659" w:type="dxa"/>
            <w:shd w:val="clear" w:color="auto" w:fill="FFC000"/>
          </w:tcPr>
          <w:p w14:paraId="591941E3" w14:textId="77777777" w:rsidR="00260AE3" w:rsidRPr="00A246D6" w:rsidRDefault="00260AE3" w:rsidP="00A00F30">
            <w:pPr>
              <w:rPr>
                <w:b/>
                <w:bCs/>
              </w:rPr>
            </w:pPr>
            <w:r w:rsidRPr="00A246D6">
              <w:rPr>
                <w:b/>
                <w:bCs/>
              </w:rPr>
              <w:t xml:space="preserve">Aandachtspunt </w:t>
            </w:r>
            <w:r w:rsidRPr="00A246D6">
              <w:rPr>
                <w:b/>
                <w:bCs/>
              </w:rPr>
              <w:sym w:font="Wingdings" w:char="F0E0"/>
            </w:r>
            <w:r w:rsidRPr="00A246D6">
              <w:rPr>
                <w:b/>
                <w:bCs/>
              </w:rPr>
              <w:t>alle locaties</w:t>
            </w:r>
          </w:p>
        </w:tc>
        <w:tc>
          <w:tcPr>
            <w:tcW w:w="2511" w:type="dxa"/>
            <w:shd w:val="clear" w:color="auto" w:fill="FFC000"/>
          </w:tcPr>
          <w:p w14:paraId="39018425" w14:textId="77777777" w:rsidR="00260AE3" w:rsidRPr="00A246D6" w:rsidRDefault="00260AE3" w:rsidP="00A00F30">
            <w:pPr>
              <w:rPr>
                <w:b/>
                <w:bCs/>
              </w:rPr>
            </w:pPr>
            <w:r w:rsidRPr="00A246D6">
              <w:rPr>
                <w:b/>
                <w:bCs/>
              </w:rPr>
              <w:t>Doel</w:t>
            </w:r>
          </w:p>
        </w:tc>
        <w:tc>
          <w:tcPr>
            <w:tcW w:w="2117" w:type="dxa"/>
            <w:shd w:val="clear" w:color="auto" w:fill="FFC000"/>
          </w:tcPr>
          <w:p w14:paraId="0A3761C0" w14:textId="77777777" w:rsidR="00260AE3" w:rsidRPr="00A246D6" w:rsidRDefault="00260AE3" w:rsidP="00A00F30">
            <w:pPr>
              <w:rPr>
                <w:b/>
                <w:bCs/>
              </w:rPr>
            </w:pPr>
            <w:r w:rsidRPr="00A246D6">
              <w:rPr>
                <w:b/>
                <w:bCs/>
              </w:rPr>
              <w:t>Interventies</w:t>
            </w:r>
          </w:p>
        </w:tc>
        <w:tc>
          <w:tcPr>
            <w:tcW w:w="2064" w:type="dxa"/>
            <w:shd w:val="clear" w:color="auto" w:fill="FFC000"/>
          </w:tcPr>
          <w:p w14:paraId="09ADC238" w14:textId="77777777" w:rsidR="00260AE3" w:rsidRPr="00A246D6" w:rsidRDefault="00260AE3" w:rsidP="00A00F30">
            <w:pPr>
              <w:rPr>
                <w:b/>
                <w:bCs/>
              </w:rPr>
            </w:pPr>
            <w:r>
              <w:rPr>
                <w:b/>
                <w:bCs/>
              </w:rPr>
              <w:t>Planning</w:t>
            </w:r>
          </w:p>
        </w:tc>
      </w:tr>
      <w:tr w:rsidR="00260AE3" w14:paraId="6BB1F9CD" w14:textId="77777777" w:rsidTr="00260AE3">
        <w:tc>
          <w:tcPr>
            <w:tcW w:w="2659" w:type="dxa"/>
          </w:tcPr>
          <w:p w14:paraId="3209A0EC" w14:textId="77777777" w:rsidR="00260AE3" w:rsidRPr="00A246D6" w:rsidRDefault="00260AE3" w:rsidP="00A00F30">
            <w:pPr>
              <w:rPr>
                <w:sz w:val="20"/>
                <w:szCs w:val="20"/>
              </w:rPr>
            </w:pPr>
            <w:r>
              <w:rPr>
                <w:sz w:val="20"/>
                <w:szCs w:val="20"/>
              </w:rPr>
              <w:t>De huidige beschrijving van de visie op zorg – de ‘bril’ waardoor we kijken, en de kernwaarden zijn beknopt beschreven en geven beperkt richting.</w:t>
            </w:r>
          </w:p>
        </w:tc>
        <w:tc>
          <w:tcPr>
            <w:tcW w:w="2511" w:type="dxa"/>
          </w:tcPr>
          <w:p w14:paraId="366F3B2D" w14:textId="77777777" w:rsidR="00260AE3" w:rsidRPr="00A246D6" w:rsidRDefault="00260AE3" w:rsidP="00A00F30">
            <w:pPr>
              <w:rPr>
                <w:sz w:val="20"/>
                <w:szCs w:val="20"/>
              </w:rPr>
            </w:pPr>
            <w:r>
              <w:rPr>
                <w:sz w:val="20"/>
                <w:szCs w:val="20"/>
              </w:rPr>
              <w:t>De missie en visie én de kernwaarden zijn duidelijk en uitgebreider beschreven en geven houvast bij de inrichting van het werk en de aan te nemen attitude.</w:t>
            </w:r>
          </w:p>
        </w:tc>
        <w:tc>
          <w:tcPr>
            <w:tcW w:w="2117" w:type="dxa"/>
          </w:tcPr>
          <w:p w14:paraId="643E0516" w14:textId="77777777" w:rsidR="00260AE3" w:rsidRDefault="00260AE3" w:rsidP="00A00F30">
            <w:pPr>
              <w:rPr>
                <w:sz w:val="20"/>
                <w:szCs w:val="20"/>
              </w:rPr>
            </w:pPr>
            <w:r>
              <w:rPr>
                <w:sz w:val="20"/>
                <w:szCs w:val="20"/>
              </w:rPr>
              <w:t>Met locatie-zorgcoördinatoren en een aantal medewerkers gezamenlijk de onderwerpen praktisch uitwerken.</w:t>
            </w:r>
          </w:p>
          <w:p w14:paraId="3A5611BB" w14:textId="77777777" w:rsidR="00260AE3" w:rsidRPr="00A246D6" w:rsidRDefault="00260AE3" w:rsidP="00A00F30">
            <w:pPr>
              <w:rPr>
                <w:sz w:val="20"/>
                <w:szCs w:val="20"/>
              </w:rPr>
            </w:pPr>
            <w:r>
              <w:rPr>
                <w:sz w:val="20"/>
                <w:szCs w:val="20"/>
              </w:rPr>
              <w:t>Deze dient te worden besproken in het teamoverleg.</w:t>
            </w:r>
          </w:p>
        </w:tc>
        <w:tc>
          <w:tcPr>
            <w:tcW w:w="2064" w:type="dxa"/>
          </w:tcPr>
          <w:p w14:paraId="12F30CA0" w14:textId="77777777" w:rsidR="001F2178" w:rsidRDefault="001F2178" w:rsidP="00A00F30">
            <w:pPr>
              <w:rPr>
                <w:sz w:val="20"/>
                <w:szCs w:val="20"/>
              </w:rPr>
            </w:pPr>
            <w:r>
              <w:rPr>
                <w:sz w:val="20"/>
                <w:szCs w:val="20"/>
              </w:rPr>
              <w:t>Q2-Q3 + 2022</w:t>
            </w:r>
          </w:p>
          <w:p w14:paraId="113819DD" w14:textId="77777777" w:rsidR="001F2178" w:rsidRDefault="001F2178" w:rsidP="001F2178">
            <w:pPr>
              <w:rPr>
                <w:sz w:val="20"/>
                <w:szCs w:val="20"/>
              </w:rPr>
            </w:pPr>
            <w:r>
              <w:rPr>
                <w:sz w:val="20"/>
                <w:szCs w:val="20"/>
              </w:rPr>
              <w:t>A samenstellen klein kernteam vanuit de locaties o.l.v. Kwaliteit</w:t>
            </w:r>
          </w:p>
          <w:p w14:paraId="3044EE8E" w14:textId="77777777" w:rsidR="001F2178" w:rsidRDefault="001F2178" w:rsidP="001F2178">
            <w:pPr>
              <w:rPr>
                <w:sz w:val="20"/>
                <w:szCs w:val="20"/>
              </w:rPr>
            </w:pPr>
            <w:r>
              <w:rPr>
                <w:sz w:val="20"/>
                <w:szCs w:val="20"/>
              </w:rPr>
              <w:t xml:space="preserve">b. methode kiezen om tot nuanceringen te komen </w:t>
            </w:r>
            <w:r>
              <w:rPr>
                <w:sz w:val="20"/>
                <w:szCs w:val="20"/>
              </w:rPr>
              <w:br/>
              <w:t>c. concept visie beschrijven</w:t>
            </w:r>
          </w:p>
          <w:p w14:paraId="5F808B0F" w14:textId="77777777" w:rsidR="001F2178" w:rsidRDefault="001F2178" w:rsidP="001F2178">
            <w:pPr>
              <w:rPr>
                <w:sz w:val="20"/>
                <w:szCs w:val="20"/>
              </w:rPr>
            </w:pPr>
            <w:r>
              <w:rPr>
                <w:sz w:val="20"/>
                <w:szCs w:val="20"/>
              </w:rPr>
              <w:t>d. bespreken in diverse gremia</w:t>
            </w:r>
          </w:p>
          <w:p w14:paraId="6163B79B" w14:textId="77777777" w:rsidR="001F2178" w:rsidRDefault="001F2178" w:rsidP="001F2178">
            <w:pPr>
              <w:rPr>
                <w:sz w:val="20"/>
                <w:szCs w:val="20"/>
              </w:rPr>
            </w:pPr>
            <w:r>
              <w:rPr>
                <w:sz w:val="20"/>
                <w:szCs w:val="20"/>
              </w:rPr>
              <w:t>e. invoeren in relevante processen</w:t>
            </w:r>
          </w:p>
          <w:p w14:paraId="4987AA7F" w14:textId="77777777" w:rsidR="001F2178" w:rsidRPr="001F2178" w:rsidRDefault="001F2178" w:rsidP="001F2178">
            <w:pPr>
              <w:rPr>
                <w:sz w:val="20"/>
                <w:szCs w:val="20"/>
              </w:rPr>
            </w:pPr>
          </w:p>
          <w:p w14:paraId="74A4A745" w14:textId="77777777" w:rsidR="001F2178" w:rsidRDefault="001F2178" w:rsidP="00A00F30">
            <w:pPr>
              <w:rPr>
                <w:sz w:val="20"/>
                <w:szCs w:val="20"/>
              </w:rPr>
            </w:pPr>
          </w:p>
        </w:tc>
      </w:tr>
    </w:tbl>
    <w:p w14:paraId="25C91181" w14:textId="77777777" w:rsidR="00263074" w:rsidRPr="00263074" w:rsidRDefault="001C14C3" w:rsidP="00260AE3">
      <w:pPr>
        <w:rPr>
          <w:b/>
          <w:bCs/>
        </w:rPr>
      </w:pPr>
      <w:r>
        <w:rPr>
          <w:noProof/>
          <w:sz w:val="20"/>
          <w:szCs w:val="20"/>
        </w:rPr>
        <w:lastRenderedPageBreak/>
        <w:drawing>
          <wp:anchor distT="0" distB="0" distL="114300" distR="114300" simplePos="0" relativeHeight="251725824" behindDoc="0" locked="0" layoutInCell="1" allowOverlap="1" wp14:anchorId="5A7D977E" wp14:editId="1F2996C4">
            <wp:simplePos x="0" y="0"/>
            <wp:positionH relativeFrom="column">
              <wp:posOffset>1440060</wp:posOffset>
            </wp:positionH>
            <wp:positionV relativeFrom="paragraph">
              <wp:posOffset>-201100</wp:posOffset>
            </wp:positionV>
            <wp:extent cx="424460" cy="424460"/>
            <wp:effectExtent l="0" t="0" r="0" b="0"/>
            <wp:wrapNone/>
            <wp:docPr id="136" name="Graphic 136" descr="Groep men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oupofpeople.svg"/>
                    <pic:cNvPicPr/>
                  </pic:nvPicPr>
                  <pic:blipFill>
                    <a:blip r:embed="rId41">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a:off x="0" y="0"/>
                      <a:ext cx="424460" cy="424460"/>
                    </a:xfrm>
                    <a:prstGeom prst="rect">
                      <a:avLst/>
                    </a:prstGeom>
                  </pic:spPr>
                </pic:pic>
              </a:graphicData>
            </a:graphic>
            <wp14:sizeRelH relativeFrom="margin">
              <wp14:pctWidth>0</wp14:pctWidth>
            </wp14:sizeRelH>
            <wp14:sizeRelV relativeFrom="margin">
              <wp14:pctHeight>0</wp14:pctHeight>
            </wp14:sizeRelV>
          </wp:anchor>
        </w:drawing>
      </w:r>
      <w:r w:rsidR="00263074" w:rsidRPr="00263074">
        <w:rPr>
          <w:b/>
          <w:bCs/>
        </w:rPr>
        <w:t>11.Teamontwikkeling</w:t>
      </w:r>
    </w:p>
    <w:tbl>
      <w:tblPr>
        <w:tblStyle w:val="Tabelraster"/>
        <w:tblW w:w="9351" w:type="dxa"/>
        <w:tblInd w:w="-289" w:type="dxa"/>
        <w:tblLook w:val="04A0" w:firstRow="1" w:lastRow="0" w:firstColumn="1" w:lastColumn="0" w:noHBand="0" w:noVBand="1"/>
      </w:tblPr>
      <w:tblGrid>
        <w:gridCol w:w="2551"/>
        <w:gridCol w:w="2551"/>
        <w:gridCol w:w="2125"/>
        <w:gridCol w:w="2124"/>
      </w:tblGrid>
      <w:tr w:rsidR="00263074" w:rsidRPr="00A246D6" w14:paraId="3F2ADCB6" w14:textId="77777777" w:rsidTr="00263074">
        <w:tc>
          <w:tcPr>
            <w:tcW w:w="2551" w:type="dxa"/>
            <w:shd w:val="clear" w:color="auto" w:fill="FFC000"/>
          </w:tcPr>
          <w:p w14:paraId="2DB14839" w14:textId="77777777" w:rsidR="00263074" w:rsidRPr="00A246D6" w:rsidRDefault="00263074" w:rsidP="00A00F30">
            <w:pPr>
              <w:rPr>
                <w:b/>
                <w:bCs/>
              </w:rPr>
            </w:pPr>
            <w:r w:rsidRPr="00A246D6">
              <w:rPr>
                <w:b/>
                <w:bCs/>
              </w:rPr>
              <w:t xml:space="preserve">Aandachtspunt </w:t>
            </w:r>
            <w:r w:rsidRPr="00A246D6">
              <w:rPr>
                <w:b/>
                <w:bCs/>
              </w:rPr>
              <w:sym w:font="Wingdings" w:char="F0E0"/>
            </w:r>
            <w:r w:rsidRPr="00A246D6">
              <w:rPr>
                <w:b/>
                <w:bCs/>
              </w:rPr>
              <w:t>alle locaties</w:t>
            </w:r>
            <w:r>
              <w:rPr>
                <w:b/>
                <w:bCs/>
              </w:rPr>
              <w:t xml:space="preserve"> (start Huize Marijke)</w:t>
            </w:r>
          </w:p>
        </w:tc>
        <w:tc>
          <w:tcPr>
            <w:tcW w:w="2551" w:type="dxa"/>
            <w:shd w:val="clear" w:color="auto" w:fill="FFC000"/>
          </w:tcPr>
          <w:p w14:paraId="052C7BB1" w14:textId="77777777" w:rsidR="00263074" w:rsidRPr="00A246D6" w:rsidRDefault="00263074" w:rsidP="00A00F30">
            <w:pPr>
              <w:rPr>
                <w:b/>
                <w:bCs/>
              </w:rPr>
            </w:pPr>
            <w:r w:rsidRPr="00A246D6">
              <w:rPr>
                <w:b/>
                <w:bCs/>
              </w:rPr>
              <w:t>Doel</w:t>
            </w:r>
          </w:p>
        </w:tc>
        <w:tc>
          <w:tcPr>
            <w:tcW w:w="2125" w:type="dxa"/>
            <w:shd w:val="clear" w:color="auto" w:fill="FFC000"/>
          </w:tcPr>
          <w:p w14:paraId="1691E5A2" w14:textId="77777777" w:rsidR="00263074" w:rsidRPr="00A246D6" w:rsidRDefault="00263074" w:rsidP="00A00F30">
            <w:pPr>
              <w:rPr>
                <w:b/>
                <w:bCs/>
              </w:rPr>
            </w:pPr>
            <w:r w:rsidRPr="00A246D6">
              <w:rPr>
                <w:b/>
                <w:bCs/>
              </w:rPr>
              <w:t>Interventies</w:t>
            </w:r>
          </w:p>
        </w:tc>
        <w:tc>
          <w:tcPr>
            <w:tcW w:w="2124" w:type="dxa"/>
            <w:shd w:val="clear" w:color="auto" w:fill="FFC000"/>
          </w:tcPr>
          <w:p w14:paraId="76233165" w14:textId="77777777" w:rsidR="00263074" w:rsidRPr="00A246D6" w:rsidRDefault="00263074" w:rsidP="00A00F30">
            <w:pPr>
              <w:rPr>
                <w:b/>
                <w:bCs/>
              </w:rPr>
            </w:pPr>
            <w:r>
              <w:rPr>
                <w:b/>
                <w:bCs/>
              </w:rPr>
              <w:t>Planning</w:t>
            </w:r>
          </w:p>
        </w:tc>
      </w:tr>
      <w:tr w:rsidR="00263074" w:rsidRPr="00A246D6" w14:paraId="0B8DA0FA" w14:textId="77777777" w:rsidTr="00263074">
        <w:tc>
          <w:tcPr>
            <w:tcW w:w="2551" w:type="dxa"/>
          </w:tcPr>
          <w:p w14:paraId="6A62170B" w14:textId="77777777" w:rsidR="00263074" w:rsidRPr="00A246D6" w:rsidRDefault="00263074" w:rsidP="00A00F30">
            <w:pPr>
              <w:rPr>
                <w:sz w:val="20"/>
                <w:szCs w:val="20"/>
              </w:rPr>
            </w:pPr>
            <w:r>
              <w:rPr>
                <w:sz w:val="20"/>
                <w:szCs w:val="20"/>
              </w:rPr>
              <w:t>Teams op de locaties werken hun taken maar hebben nauwelijks tijd om eens stil te staan bij de samenwerking en de ontwikkeling van het team. Dit is wel noodzakelijk om eigenaarschap en professionalisering te stimuleren.</w:t>
            </w:r>
          </w:p>
        </w:tc>
        <w:tc>
          <w:tcPr>
            <w:tcW w:w="2551" w:type="dxa"/>
          </w:tcPr>
          <w:p w14:paraId="501AF489" w14:textId="77777777" w:rsidR="00263074" w:rsidRPr="00A246D6" w:rsidRDefault="00263074" w:rsidP="00A00F30">
            <w:pPr>
              <w:rPr>
                <w:sz w:val="20"/>
                <w:szCs w:val="20"/>
              </w:rPr>
            </w:pPr>
            <w:r>
              <w:rPr>
                <w:sz w:val="20"/>
                <w:szCs w:val="20"/>
              </w:rPr>
              <w:t xml:space="preserve">Teams werken op professionele en positieve wijze samen en begrijpen dat een ieder onderdeel van de groep is en invloed kan uitoefenen. </w:t>
            </w:r>
          </w:p>
        </w:tc>
        <w:tc>
          <w:tcPr>
            <w:tcW w:w="2125" w:type="dxa"/>
          </w:tcPr>
          <w:p w14:paraId="3524090E" w14:textId="77777777" w:rsidR="00263074" w:rsidRPr="00A246D6" w:rsidRDefault="00263074" w:rsidP="00A00F30">
            <w:pPr>
              <w:rPr>
                <w:sz w:val="20"/>
                <w:szCs w:val="20"/>
              </w:rPr>
            </w:pPr>
            <w:r>
              <w:rPr>
                <w:sz w:val="20"/>
                <w:szCs w:val="20"/>
              </w:rPr>
              <w:t xml:space="preserve">In samenwerking met een externe partij een aantal bijeenkomsten organiseren waarbij aan hiernaast staande doelen wordt gefocust. </w:t>
            </w:r>
          </w:p>
        </w:tc>
        <w:tc>
          <w:tcPr>
            <w:tcW w:w="2124" w:type="dxa"/>
          </w:tcPr>
          <w:p w14:paraId="427C3D65" w14:textId="77777777" w:rsidR="00263074" w:rsidRDefault="00263074" w:rsidP="00A00F30">
            <w:pPr>
              <w:rPr>
                <w:sz w:val="20"/>
                <w:szCs w:val="20"/>
              </w:rPr>
            </w:pPr>
            <w:r>
              <w:rPr>
                <w:sz w:val="20"/>
                <w:szCs w:val="20"/>
              </w:rPr>
              <w:t>2021+2022</w:t>
            </w:r>
            <w:r w:rsidR="00EE4A04">
              <w:rPr>
                <w:sz w:val="20"/>
                <w:szCs w:val="20"/>
              </w:rPr>
              <w:br/>
              <w:t xml:space="preserve">Zodra (fysiek) groepswerk weer is toegelaten, in gang zetten per team met eigen kernteam bv. </w:t>
            </w:r>
            <w:proofErr w:type="spellStart"/>
            <w:r w:rsidR="00EE4A04">
              <w:rPr>
                <w:sz w:val="20"/>
                <w:szCs w:val="20"/>
              </w:rPr>
              <w:t>EVV+locatie-zorgcoöordinator</w:t>
            </w:r>
            <w:proofErr w:type="spellEnd"/>
            <w:r w:rsidR="00EE4A04">
              <w:rPr>
                <w:sz w:val="20"/>
                <w:szCs w:val="20"/>
              </w:rPr>
              <w:t xml:space="preserve"> i.s.m. directie en Kwaliteit: locatie-ontwikkelingsplan. </w:t>
            </w:r>
          </w:p>
          <w:p w14:paraId="334C2754" w14:textId="77777777" w:rsidR="00EE4A04" w:rsidRDefault="00EE4A04" w:rsidP="00A00F30">
            <w:pPr>
              <w:rPr>
                <w:sz w:val="20"/>
                <w:szCs w:val="20"/>
              </w:rPr>
            </w:pPr>
            <w:r>
              <w:rPr>
                <w:sz w:val="20"/>
                <w:szCs w:val="20"/>
              </w:rPr>
              <w:t>Verder nog uit te werken als situatie daar is.</w:t>
            </w:r>
          </w:p>
        </w:tc>
      </w:tr>
    </w:tbl>
    <w:p w14:paraId="53655A08" w14:textId="77777777" w:rsidR="00B60E5D" w:rsidRDefault="00B60E5D" w:rsidP="00260AE3"/>
    <w:p w14:paraId="723BBC1F" w14:textId="77777777" w:rsidR="00B60E5D" w:rsidRDefault="00B60E5D" w:rsidP="00260AE3"/>
    <w:p w14:paraId="78ACDB95" w14:textId="77777777" w:rsidR="00B60E5D" w:rsidRDefault="00B60E5D" w:rsidP="00260AE3"/>
    <w:p w14:paraId="1A70D9BE" w14:textId="77777777" w:rsidR="00B60E5D" w:rsidRDefault="00B60E5D" w:rsidP="00260AE3"/>
    <w:p w14:paraId="765E162D" w14:textId="77777777" w:rsidR="00B60E5D" w:rsidRDefault="00B60E5D" w:rsidP="00260AE3"/>
    <w:p w14:paraId="1285B97B" w14:textId="77777777" w:rsidR="00B60E5D" w:rsidRDefault="00B60E5D" w:rsidP="00260AE3"/>
    <w:p w14:paraId="2F296459" w14:textId="77777777" w:rsidR="00B60E5D" w:rsidRDefault="00B60E5D" w:rsidP="00260AE3"/>
    <w:p w14:paraId="61FB7ACE" w14:textId="77777777" w:rsidR="00B60E5D" w:rsidRDefault="00B60E5D" w:rsidP="00260AE3"/>
    <w:p w14:paraId="07A30DD3" w14:textId="77777777" w:rsidR="00B60E5D" w:rsidRDefault="00B60E5D" w:rsidP="00260AE3"/>
    <w:p w14:paraId="15561B17" w14:textId="77777777" w:rsidR="00B60E5D" w:rsidRDefault="00B60E5D" w:rsidP="00260AE3"/>
    <w:p w14:paraId="235A071E" w14:textId="77777777" w:rsidR="00B60E5D" w:rsidRDefault="00B60E5D" w:rsidP="00260AE3"/>
    <w:p w14:paraId="4FCFC17F" w14:textId="77777777" w:rsidR="00B60E5D" w:rsidRDefault="00B60E5D" w:rsidP="00260AE3"/>
    <w:p w14:paraId="703EF66E" w14:textId="77777777" w:rsidR="00B60E5D" w:rsidRDefault="00B60E5D" w:rsidP="00260AE3"/>
    <w:p w14:paraId="3A80DD3C" w14:textId="77777777" w:rsidR="00B60E5D" w:rsidRDefault="00B60E5D" w:rsidP="00260AE3"/>
    <w:p w14:paraId="7CB429A0" w14:textId="77777777" w:rsidR="00B60E5D" w:rsidRDefault="00B60E5D" w:rsidP="00260AE3"/>
    <w:p w14:paraId="26ADCF5F" w14:textId="77777777" w:rsidR="00B60E5D" w:rsidRDefault="00B60E5D" w:rsidP="00260AE3"/>
    <w:p w14:paraId="74F926E1" w14:textId="77777777" w:rsidR="00B60E5D" w:rsidRDefault="00B60E5D" w:rsidP="00260AE3"/>
    <w:p w14:paraId="15558EDC" w14:textId="77777777" w:rsidR="00B60E5D" w:rsidRDefault="009A7586">
      <w:pPr>
        <w:sectPr w:rsidR="00B60E5D" w:rsidSect="00D81380">
          <w:footerReference w:type="default" r:id="rId59"/>
          <w:pgSz w:w="11906" w:h="16838"/>
          <w:pgMar w:top="1417" w:right="1417" w:bottom="1417" w:left="1417" w:header="708" w:footer="708" w:gutter="0"/>
          <w:pgNumType w:start="0"/>
          <w:cols w:space="708"/>
          <w:titlePg/>
          <w:docGrid w:linePitch="360"/>
        </w:sectPr>
      </w:pPr>
      <w:r>
        <w:t xml:space="preserve">Bijlage        </w:t>
      </w:r>
      <w:r w:rsidR="005202B4">
        <w:t xml:space="preserve"> </w:t>
      </w:r>
    </w:p>
    <w:p w14:paraId="0E5650FC" w14:textId="77777777" w:rsidR="00B60E5D" w:rsidRPr="00D01E32" w:rsidRDefault="00B60E5D" w:rsidP="00B60E5D">
      <w:pPr>
        <w:rPr>
          <w:b/>
          <w:bCs/>
        </w:rPr>
      </w:pPr>
      <w:r w:rsidRPr="00D01E32">
        <w:rPr>
          <w:b/>
          <w:bCs/>
        </w:rPr>
        <w:lastRenderedPageBreak/>
        <w:t>Bijlage 1 Schematische weergave planning Kwaliteitsdoelen 2021 -2022</w:t>
      </w:r>
    </w:p>
    <w:p w14:paraId="206D9CD4" w14:textId="77777777" w:rsidR="00B60E5D" w:rsidRDefault="00B60E5D" w:rsidP="00B60E5D"/>
    <w:tbl>
      <w:tblPr>
        <w:tblStyle w:val="Tabelraster"/>
        <w:tblW w:w="16302" w:type="dxa"/>
        <w:tblInd w:w="-572" w:type="dxa"/>
        <w:tblLook w:val="04A0" w:firstRow="1" w:lastRow="0" w:firstColumn="1" w:lastColumn="0" w:noHBand="0" w:noVBand="1"/>
      </w:tblPr>
      <w:tblGrid>
        <w:gridCol w:w="2255"/>
        <w:gridCol w:w="13"/>
        <w:gridCol w:w="503"/>
        <w:gridCol w:w="571"/>
        <w:gridCol w:w="580"/>
        <w:gridCol w:w="570"/>
        <w:gridCol w:w="584"/>
        <w:gridCol w:w="586"/>
        <w:gridCol w:w="554"/>
        <w:gridCol w:w="582"/>
        <w:gridCol w:w="572"/>
        <w:gridCol w:w="570"/>
        <w:gridCol w:w="588"/>
        <w:gridCol w:w="576"/>
        <w:gridCol w:w="555"/>
        <w:gridCol w:w="570"/>
        <w:gridCol w:w="579"/>
        <w:gridCol w:w="570"/>
        <w:gridCol w:w="584"/>
        <w:gridCol w:w="587"/>
        <w:gridCol w:w="555"/>
        <w:gridCol w:w="582"/>
        <w:gridCol w:w="572"/>
        <w:gridCol w:w="570"/>
        <w:gridCol w:w="588"/>
        <w:gridCol w:w="886"/>
      </w:tblGrid>
      <w:tr w:rsidR="00B60E5D" w:rsidRPr="0087278A" w14:paraId="1E473493" w14:textId="77777777" w:rsidTr="00B60E5D">
        <w:tc>
          <w:tcPr>
            <w:tcW w:w="2255" w:type="dxa"/>
            <w:shd w:val="clear" w:color="auto" w:fill="FFC000"/>
          </w:tcPr>
          <w:p w14:paraId="28263D38" w14:textId="77777777" w:rsidR="00B60E5D" w:rsidRPr="0087278A" w:rsidRDefault="00B60E5D" w:rsidP="009A7586">
            <w:pPr>
              <w:rPr>
                <w:b/>
                <w:bCs/>
              </w:rPr>
            </w:pPr>
            <w:r w:rsidRPr="0087278A">
              <w:rPr>
                <w:b/>
                <w:bCs/>
              </w:rPr>
              <w:t>Jaarplan doel</w:t>
            </w:r>
          </w:p>
        </w:tc>
        <w:tc>
          <w:tcPr>
            <w:tcW w:w="516" w:type="dxa"/>
            <w:gridSpan w:val="2"/>
            <w:shd w:val="clear" w:color="auto" w:fill="FFC000"/>
          </w:tcPr>
          <w:p w14:paraId="5E075CC4" w14:textId="77777777" w:rsidR="00B60E5D" w:rsidRPr="0087278A" w:rsidRDefault="00B60E5D" w:rsidP="009A7586">
            <w:pPr>
              <w:rPr>
                <w:b/>
                <w:bCs/>
              </w:rPr>
            </w:pPr>
            <w:r w:rsidRPr="0087278A">
              <w:rPr>
                <w:b/>
                <w:bCs/>
              </w:rPr>
              <w:t>Jan</w:t>
            </w:r>
          </w:p>
        </w:tc>
        <w:tc>
          <w:tcPr>
            <w:tcW w:w="571" w:type="dxa"/>
            <w:shd w:val="clear" w:color="auto" w:fill="FFC000"/>
          </w:tcPr>
          <w:p w14:paraId="5B7EB9B9" w14:textId="77777777" w:rsidR="00B60E5D" w:rsidRPr="0087278A" w:rsidRDefault="00B60E5D" w:rsidP="009A7586">
            <w:pPr>
              <w:rPr>
                <w:b/>
                <w:bCs/>
              </w:rPr>
            </w:pPr>
            <w:r w:rsidRPr="0087278A">
              <w:rPr>
                <w:b/>
                <w:bCs/>
              </w:rPr>
              <w:t>Feb</w:t>
            </w:r>
          </w:p>
        </w:tc>
        <w:tc>
          <w:tcPr>
            <w:tcW w:w="580" w:type="dxa"/>
            <w:shd w:val="clear" w:color="auto" w:fill="FFC000"/>
          </w:tcPr>
          <w:p w14:paraId="27A7C4FA" w14:textId="77777777" w:rsidR="00B60E5D" w:rsidRPr="0087278A" w:rsidRDefault="00B60E5D" w:rsidP="009A7586">
            <w:pPr>
              <w:rPr>
                <w:b/>
                <w:bCs/>
              </w:rPr>
            </w:pPr>
            <w:r w:rsidRPr="0087278A">
              <w:rPr>
                <w:b/>
                <w:bCs/>
              </w:rPr>
              <w:t>Mrt</w:t>
            </w:r>
          </w:p>
        </w:tc>
        <w:tc>
          <w:tcPr>
            <w:tcW w:w="570" w:type="dxa"/>
            <w:shd w:val="clear" w:color="auto" w:fill="FFC000"/>
          </w:tcPr>
          <w:p w14:paraId="6A3C6B55" w14:textId="77777777" w:rsidR="00B60E5D" w:rsidRPr="0087278A" w:rsidRDefault="00B60E5D" w:rsidP="009A7586">
            <w:pPr>
              <w:rPr>
                <w:b/>
                <w:bCs/>
              </w:rPr>
            </w:pPr>
            <w:r w:rsidRPr="0087278A">
              <w:rPr>
                <w:b/>
                <w:bCs/>
              </w:rPr>
              <w:t>Apr</w:t>
            </w:r>
          </w:p>
        </w:tc>
        <w:tc>
          <w:tcPr>
            <w:tcW w:w="584" w:type="dxa"/>
            <w:shd w:val="clear" w:color="auto" w:fill="FFC000"/>
          </w:tcPr>
          <w:p w14:paraId="2AEE84C8" w14:textId="77777777" w:rsidR="00B60E5D" w:rsidRPr="0087278A" w:rsidRDefault="00B60E5D" w:rsidP="009A7586">
            <w:pPr>
              <w:rPr>
                <w:b/>
                <w:bCs/>
              </w:rPr>
            </w:pPr>
            <w:r w:rsidRPr="0087278A">
              <w:rPr>
                <w:b/>
                <w:bCs/>
              </w:rPr>
              <w:t>Mei</w:t>
            </w:r>
          </w:p>
        </w:tc>
        <w:tc>
          <w:tcPr>
            <w:tcW w:w="586" w:type="dxa"/>
            <w:shd w:val="clear" w:color="auto" w:fill="FFC000"/>
          </w:tcPr>
          <w:p w14:paraId="1B68AB86" w14:textId="77777777" w:rsidR="00B60E5D" w:rsidRPr="0087278A" w:rsidRDefault="00B60E5D" w:rsidP="009A7586">
            <w:pPr>
              <w:rPr>
                <w:b/>
                <w:bCs/>
              </w:rPr>
            </w:pPr>
            <w:r w:rsidRPr="0087278A">
              <w:rPr>
                <w:b/>
                <w:bCs/>
              </w:rPr>
              <w:t>Juni</w:t>
            </w:r>
          </w:p>
        </w:tc>
        <w:tc>
          <w:tcPr>
            <w:tcW w:w="554" w:type="dxa"/>
            <w:shd w:val="clear" w:color="auto" w:fill="FFC000"/>
          </w:tcPr>
          <w:p w14:paraId="1988F65E" w14:textId="77777777" w:rsidR="00B60E5D" w:rsidRPr="0087278A" w:rsidRDefault="00B60E5D" w:rsidP="009A7586">
            <w:pPr>
              <w:rPr>
                <w:b/>
                <w:bCs/>
              </w:rPr>
            </w:pPr>
            <w:r w:rsidRPr="0087278A">
              <w:rPr>
                <w:b/>
                <w:bCs/>
              </w:rPr>
              <w:t>Juli</w:t>
            </w:r>
          </w:p>
        </w:tc>
        <w:tc>
          <w:tcPr>
            <w:tcW w:w="582" w:type="dxa"/>
            <w:shd w:val="clear" w:color="auto" w:fill="FFC000"/>
          </w:tcPr>
          <w:p w14:paraId="366040F3" w14:textId="77777777" w:rsidR="00B60E5D" w:rsidRPr="0087278A" w:rsidRDefault="00B60E5D" w:rsidP="009A7586">
            <w:pPr>
              <w:rPr>
                <w:b/>
                <w:bCs/>
              </w:rPr>
            </w:pPr>
            <w:r w:rsidRPr="0087278A">
              <w:rPr>
                <w:b/>
                <w:bCs/>
              </w:rPr>
              <w:t>Aug</w:t>
            </w:r>
          </w:p>
        </w:tc>
        <w:tc>
          <w:tcPr>
            <w:tcW w:w="572" w:type="dxa"/>
            <w:shd w:val="clear" w:color="auto" w:fill="FFC000"/>
          </w:tcPr>
          <w:p w14:paraId="25A88B16" w14:textId="77777777" w:rsidR="00B60E5D" w:rsidRPr="0087278A" w:rsidRDefault="00B60E5D" w:rsidP="009A7586">
            <w:pPr>
              <w:rPr>
                <w:b/>
                <w:bCs/>
              </w:rPr>
            </w:pPr>
            <w:r w:rsidRPr="0087278A">
              <w:rPr>
                <w:b/>
                <w:bCs/>
              </w:rPr>
              <w:t>Sep</w:t>
            </w:r>
          </w:p>
        </w:tc>
        <w:tc>
          <w:tcPr>
            <w:tcW w:w="570" w:type="dxa"/>
            <w:shd w:val="clear" w:color="auto" w:fill="FFC000"/>
          </w:tcPr>
          <w:p w14:paraId="4DEC988B" w14:textId="77777777" w:rsidR="00B60E5D" w:rsidRPr="0087278A" w:rsidRDefault="00B60E5D" w:rsidP="009A7586">
            <w:pPr>
              <w:rPr>
                <w:b/>
                <w:bCs/>
              </w:rPr>
            </w:pPr>
            <w:r w:rsidRPr="0087278A">
              <w:rPr>
                <w:b/>
                <w:bCs/>
              </w:rPr>
              <w:t>Okt</w:t>
            </w:r>
          </w:p>
        </w:tc>
        <w:tc>
          <w:tcPr>
            <w:tcW w:w="588" w:type="dxa"/>
            <w:shd w:val="clear" w:color="auto" w:fill="FFC000"/>
          </w:tcPr>
          <w:p w14:paraId="08A4E644" w14:textId="77777777" w:rsidR="00B60E5D" w:rsidRPr="0087278A" w:rsidRDefault="00B60E5D" w:rsidP="009A7586">
            <w:pPr>
              <w:rPr>
                <w:b/>
                <w:bCs/>
              </w:rPr>
            </w:pPr>
            <w:r w:rsidRPr="0087278A">
              <w:rPr>
                <w:b/>
                <w:bCs/>
              </w:rPr>
              <w:t>Nov</w:t>
            </w:r>
          </w:p>
        </w:tc>
        <w:tc>
          <w:tcPr>
            <w:tcW w:w="576" w:type="dxa"/>
            <w:shd w:val="clear" w:color="auto" w:fill="FFC000"/>
          </w:tcPr>
          <w:p w14:paraId="3922630B" w14:textId="77777777" w:rsidR="00B60E5D" w:rsidRPr="0087278A" w:rsidRDefault="00B60E5D" w:rsidP="009A7586">
            <w:pPr>
              <w:rPr>
                <w:b/>
                <w:bCs/>
              </w:rPr>
            </w:pPr>
            <w:r w:rsidRPr="0087278A">
              <w:rPr>
                <w:b/>
                <w:bCs/>
              </w:rPr>
              <w:t>Dec</w:t>
            </w:r>
          </w:p>
        </w:tc>
        <w:tc>
          <w:tcPr>
            <w:tcW w:w="555" w:type="dxa"/>
            <w:shd w:val="clear" w:color="auto" w:fill="FFC000"/>
          </w:tcPr>
          <w:p w14:paraId="773E7A81" w14:textId="77777777" w:rsidR="00B60E5D" w:rsidRPr="0087278A" w:rsidRDefault="00B60E5D" w:rsidP="009A7586">
            <w:pPr>
              <w:rPr>
                <w:b/>
                <w:bCs/>
              </w:rPr>
            </w:pPr>
            <w:r w:rsidRPr="0087278A">
              <w:rPr>
                <w:b/>
                <w:bCs/>
              </w:rPr>
              <w:t>Jan</w:t>
            </w:r>
          </w:p>
        </w:tc>
        <w:tc>
          <w:tcPr>
            <w:tcW w:w="570" w:type="dxa"/>
            <w:shd w:val="clear" w:color="auto" w:fill="FFC000"/>
          </w:tcPr>
          <w:p w14:paraId="32EE9B14" w14:textId="77777777" w:rsidR="00B60E5D" w:rsidRPr="0087278A" w:rsidRDefault="00B60E5D" w:rsidP="009A7586">
            <w:pPr>
              <w:rPr>
                <w:b/>
                <w:bCs/>
              </w:rPr>
            </w:pPr>
            <w:r w:rsidRPr="0087278A">
              <w:rPr>
                <w:b/>
                <w:bCs/>
              </w:rPr>
              <w:t>Feb</w:t>
            </w:r>
          </w:p>
        </w:tc>
        <w:tc>
          <w:tcPr>
            <w:tcW w:w="579" w:type="dxa"/>
            <w:shd w:val="clear" w:color="auto" w:fill="FFC000"/>
          </w:tcPr>
          <w:p w14:paraId="06C01D9E" w14:textId="77777777" w:rsidR="00B60E5D" w:rsidRPr="0087278A" w:rsidRDefault="00B60E5D" w:rsidP="009A7586">
            <w:pPr>
              <w:rPr>
                <w:b/>
                <w:bCs/>
              </w:rPr>
            </w:pPr>
            <w:r w:rsidRPr="0087278A">
              <w:rPr>
                <w:b/>
                <w:bCs/>
              </w:rPr>
              <w:t>Mrt</w:t>
            </w:r>
          </w:p>
        </w:tc>
        <w:tc>
          <w:tcPr>
            <w:tcW w:w="570" w:type="dxa"/>
            <w:shd w:val="clear" w:color="auto" w:fill="FFC000"/>
          </w:tcPr>
          <w:p w14:paraId="133CF797" w14:textId="77777777" w:rsidR="00B60E5D" w:rsidRPr="0087278A" w:rsidRDefault="00B60E5D" w:rsidP="009A7586">
            <w:pPr>
              <w:rPr>
                <w:b/>
                <w:bCs/>
              </w:rPr>
            </w:pPr>
            <w:r w:rsidRPr="0087278A">
              <w:rPr>
                <w:b/>
                <w:bCs/>
              </w:rPr>
              <w:t>Apr</w:t>
            </w:r>
          </w:p>
        </w:tc>
        <w:tc>
          <w:tcPr>
            <w:tcW w:w="584" w:type="dxa"/>
            <w:shd w:val="clear" w:color="auto" w:fill="FFC000"/>
          </w:tcPr>
          <w:p w14:paraId="24F31062" w14:textId="77777777" w:rsidR="00B60E5D" w:rsidRPr="0087278A" w:rsidRDefault="00B60E5D" w:rsidP="009A7586">
            <w:pPr>
              <w:rPr>
                <w:b/>
                <w:bCs/>
              </w:rPr>
            </w:pPr>
            <w:r w:rsidRPr="0087278A">
              <w:rPr>
                <w:b/>
                <w:bCs/>
              </w:rPr>
              <w:t>Mei</w:t>
            </w:r>
          </w:p>
        </w:tc>
        <w:tc>
          <w:tcPr>
            <w:tcW w:w="587" w:type="dxa"/>
            <w:shd w:val="clear" w:color="auto" w:fill="FFC000"/>
          </w:tcPr>
          <w:p w14:paraId="1BC83FBE" w14:textId="77777777" w:rsidR="00B60E5D" w:rsidRPr="0087278A" w:rsidRDefault="00B60E5D" w:rsidP="009A7586">
            <w:pPr>
              <w:rPr>
                <w:b/>
                <w:bCs/>
              </w:rPr>
            </w:pPr>
            <w:r w:rsidRPr="0087278A">
              <w:rPr>
                <w:b/>
                <w:bCs/>
              </w:rPr>
              <w:t xml:space="preserve">Juni </w:t>
            </w:r>
          </w:p>
        </w:tc>
        <w:tc>
          <w:tcPr>
            <w:tcW w:w="555" w:type="dxa"/>
            <w:shd w:val="clear" w:color="auto" w:fill="FFC000"/>
          </w:tcPr>
          <w:p w14:paraId="6C422214" w14:textId="77777777" w:rsidR="00B60E5D" w:rsidRPr="0087278A" w:rsidRDefault="00B60E5D" w:rsidP="009A7586">
            <w:pPr>
              <w:rPr>
                <w:b/>
                <w:bCs/>
              </w:rPr>
            </w:pPr>
            <w:r w:rsidRPr="0087278A">
              <w:rPr>
                <w:b/>
                <w:bCs/>
              </w:rPr>
              <w:t>Juli</w:t>
            </w:r>
          </w:p>
        </w:tc>
        <w:tc>
          <w:tcPr>
            <w:tcW w:w="582" w:type="dxa"/>
            <w:shd w:val="clear" w:color="auto" w:fill="FFC000"/>
          </w:tcPr>
          <w:p w14:paraId="40225319" w14:textId="77777777" w:rsidR="00B60E5D" w:rsidRPr="0087278A" w:rsidRDefault="00B60E5D" w:rsidP="009A7586">
            <w:pPr>
              <w:rPr>
                <w:b/>
                <w:bCs/>
              </w:rPr>
            </w:pPr>
            <w:r w:rsidRPr="0087278A">
              <w:rPr>
                <w:b/>
                <w:bCs/>
              </w:rPr>
              <w:t xml:space="preserve">Aug </w:t>
            </w:r>
          </w:p>
        </w:tc>
        <w:tc>
          <w:tcPr>
            <w:tcW w:w="572" w:type="dxa"/>
            <w:shd w:val="clear" w:color="auto" w:fill="FFC000"/>
          </w:tcPr>
          <w:p w14:paraId="7FDACD68" w14:textId="77777777" w:rsidR="00B60E5D" w:rsidRPr="0087278A" w:rsidRDefault="00B60E5D" w:rsidP="009A7586">
            <w:pPr>
              <w:rPr>
                <w:b/>
                <w:bCs/>
              </w:rPr>
            </w:pPr>
            <w:r w:rsidRPr="0087278A">
              <w:rPr>
                <w:b/>
                <w:bCs/>
              </w:rPr>
              <w:t>Sep</w:t>
            </w:r>
          </w:p>
        </w:tc>
        <w:tc>
          <w:tcPr>
            <w:tcW w:w="570" w:type="dxa"/>
            <w:shd w:val="clear" w:color="auto" w:fill="FFC000"/>
          </w:tcPr>
          <w:p w14:paraId="0806FB22" w14:textId="77777777" w:rsidR="00B60E5D" w:rsidRPr="0087278A" w:rsidRDefault="00B60E5D" w:rsidP="009A7586">
            <w:pPr>
              <w:rPr>
                <w:b/>
                <w:bCs/>
              </w:rPr>
            </w:pPr>
            <w:r w:rsidRPr="0087278A">
              <w:rPr>
                <w:b/>
                <w:bCs/>
              </w:rPr>
              <w:t>Okt</w:t>
            </w:r>
          </w:p>
        </w:tc>
        <w:tc>
          <w:tcPr>
            <w:tcW w:w="588" w:type="dxa"/>
            <w:shd w:val="clear" w:color="auto" w:fill="FFC000"/>
          </w:tcPr>
          <w:p w14:paraId="0EDCEDA5" w14:textId="77777777" w:rsidR="00B60E5D" w:rsidRPr="0087278A" w:rsidRDefault="00B60E5D" w:rsidP="009A7586">
            <w:pPr>
              <w:rPr>
                <w:b/>
                <w:bCs/>
              </w:rPr>
            </w:pPr>
            <w:r w:rsidRPr="0087278A">
              <w:rPr>
                <w:b/>
                <w:bCs/>
              </w:rPr>
              <w:t>Nov</w:t>
            </w:r>
          </w:p>
        </w:tc>
        <w:tc>
          <w:tcPr>
            <w:tcW w:w="886" w:type="dxa"/>
            <w:shd w:val="clear" w:color="auto" w:fill="FFC000"/>
          </w:tcPr>
          <w:p w14:paraId="4C957F73" w14:textId="77777777" w:rsidR="00B60E5D" w:rsidRPr="0087278A" w:rsidRDefault="00B60E5D" w:rsidP="009A7586">
            <w:pPr>
              <w:rPr>
                <w:b/>
                <w:bCs/>
              </w:rPr>
            </w:pPr>
            <w:r w:rsidRPr="0087278A">
              <w:rPr>
                <w:b/>
                <w:bCs/>
              </w:rPr>
              <w:t>Dec</w:t>
            </w:r>
          </w:p>
        </w:tc>
      </w:tr>
      <w:tr w:rsidR="00B60E5D" w14:paraId="34C9FAC2" w14:textId="77777777" w:rsidTr="009A7586">
        <w:tc>
          <w:tcPr>
            <w:tcW w:w="2255" w:type="dxa"/>
          </w:tcPr>
          <w:p w14:paraId="2CB89E0E" w14:textId="77777777" w:rsidR="00B60E5D" w:rsidRPr="0087278A" w:rsidRDefault="00B60E5D" w:rsidP="009A7586">
            <w:pPr>
              <w:rPr>
                <w:sz w:val="18"/>
                <w:szCs w:val="18"/>
              </w:rPr>
            </w:pPr>
            <w:r>
              <w:rPr>
                <w:sz w:val="18"/>
                <w:szCs w:val="18"/>
              </w:rPr>
              <w:t>M</w:t>
            </w:r>
            <w:r w:rsidRPr="0087278A">
              <w:rPr>
                <w:sz w:val="18"/>
                <w:szCs w:val="18"/>
              </w:rPr>
              <w:t>edewerker  bewust van de eigen houding, keuzes en besluiten m.b.t. de autonomie van de bewoner</w:t>
            </w:r>
            <w:r>
              <w:rPr>
                <w:sz w:val="18"/>
                <w:szCs w:val="18"/>
              </w:rPr>
              <w:t xml:space="preserve"> -</w:t>
            </w:r>
            <w:r w:rsidRPr="0087278A">
              <w:rPr>
                <w:sz w:val="18"/>
                <w:szCs w:val="18"/>
              </w:rPr>
              <w:t xml:space="preserve">vrijheid en veiligheid. </w:t>
            </w:r>
            <w:r>
              <w:rPr>
                <w:sz w:val="18"/>
                <w:szCs w:val="18"/>
              </w:rPr>
              <w:t>Aantoonbaar in zorgdossier.</w:t>
            </w:r>
          </w:p>
        </w:tc>
        <w:tc>
          <w:tcPr>
            <w:tcW w:w="516" w:type="dxa"/>
            <w:gridSpan w:val="2"/>
            <w:shd w:val="clear" w:color="auto" w:fill="CCFF33"/>
          </w:tcPr>
          <w:p w14:paraId="419450D5" w14:textId="77777777" w:rsidR="00B60E5D" w:rsidRDefault="00B60E5D" w:rsidP="009A7586"/>
        </w:tc>
        <w:tc>
          <w:tcPr>
            <w:tcW w:w="571" w:type="dxa"/>
            <w:shd w:val="clear" w:color="auto" w:fill="CCFF33"/>
          </w:tcPr>
          <w:p w14:paraId="71EDDBBC" w14:textId="77777777" w:rsidR="00B60E5D" w:rsidRDefault="00B60E5D" w:rsidP="009A7586"/>
        </w:tc>
        <w:tc>
          <w:tcPr>
            <w:tcW w:w="580" w:type="dxa"/>
            <w:shd w:val="clear" w:color="auto" w:fill="CCFF33"/>
          </w:tcPr>
          <w:p w14:paraId="4D13ABC4" w14:textId="77777777" w:rsidR="00B60E5D" w:rsidRDefault="00B60E5D" w:rsidP="009A7586"/>
        </w:tc>
        <w:tc>
          <w:tcPr>
            <w:tcW w:w="570" w:type="dxa"/>
            <w:shd w:val="clear" w:color="auto" w:fill="CCFF33"/>
          </w:tcPr>
          <w:p w14:paraId="06B14A69" w14:textId="77777777" w:rsidR="00B60E5D" w:rsidRDefault="00B60E5D" w:rsidP="009A7586"/>
        </w:tc>
        <w:tc>
          <w:tcPr>
            <w:tcW w:w="584" w:type="dxa"/>
          </w:tcPr>
          <w:p w14:paraId="5A804734" w14:textId="77777777" w:rsidR="00B60E5D" w:rsidRDefault="00B60E5D" w:rsidP="009A7586"/>
        </w:tc>
        <w:tc>
          <w:tcPr>
            <w:tcW w:w="586" w:type="dxa"/>
          </w:tcPr>
          <w:p w14:paraId="0638846A" w14:textId="77777777" w:rsidR="00B60E5D" w:rsidRDefault="00B60E5D" w:rsidP="009A7586"/>
        </w:tc>
        <w:tc>
          <w:tcPr>
            <w:tcW w:w="554" w:type="dxa"/>
          </w:tcPr>
          <w:p w14:paraId="413C86E9" w14:textId="77777777" w:rsidR="00B60E5D" w:rsidRDefault="00B60E5D" w:rsidP="009A7586"/>
        </w:tc>
        <w:tc>
          <w:tcPr>
            <w:tcW w:w="582" w:type="dxa"/>
          </w:tcPr>
          <w:p w14:paraId="4A107F85" w14:textId="77777777" w:rsidR="00B60E5D" w:rsidRDefault="00B60E5D" w:rsidP="009A7586"/>
        </w:tc>
        <w:tc>
          <w:tcPr>
            <w:tcW w:w="572" w:type="dxa"/>
          </w:tcPr>
          <w:p w14:paraId="75F8FA37" w14:textId="77777777" w:rsidR="00B60E5D" w:rsidRDefault="00B60E5D" w:rsidP="009A7586"/>
        </w:tc>
        <w:tc>
          <w:tcPr>
            <w:tcW w:w="570" w:type="dxa"/>
          </w:tcPr>
          <w:p w14:paraId="6BA3F535" w14:textId="77777777" w:rsidR="00B60E5D" w:rsidRDefault="00B60E5D" w:rsidP="009A7586"/>
        </w:tc>
        <w:tc>
          <w:tcPr>
            <w:tcW w:w="588" w:type="dxa"/>
          </w:tcPr>
          <w:p w14:paraId="0C02DB62" w14:textId="77777777" w:rsidR="00B60E5D" w:rsidRDefault="00B60E5D" w:rsidP="009A7586"/>
        </w:tc>
        <w:tc>
          <w:tcPr>
            <w:tcW w:w="576" w:type="dxa"/>
          </w:tcPr>
          <w:p w14:paraId="64A6EC15" w14:textId="77777777" w:rsidR="00B60E5D" w:rsidRDefault="00B60E5D" w:rsidP="009A7586"/>
        </w:tc>
        <w:tc>
          <w:tcPr>
            <w:tcW w:w="555" w:type="dxa"/>
          </w:tcPr>
          <w:p w14:paraId="72BBC548" w14:textId="77777777" w:rsidR="00B60E5D" w:rsidRDefault="00B60E5D" w:rsidP="009A7586"/>
        </w:tc>
        <w:tc>
          <w:tcPr>
            <w:tcW w:w="570" w:type="dxa"/>
          </w:tcPr>
          <w:p w14:paraId="288C4B53" w14:textId="77777777" w:rsidR="00B60E5D" w:rsidRDefault="00B60E5D" w:rsidP="009A7586"/>
        </w:tc>
        <w:tc>
          <w:tcPr>
            <w:tcW w:w="579" w:type="dxa"/>
          </w:tcPr>
          <w:p w14:paraId="293285D9" w14:textId="77777777" w:rsidR="00B60E5D" w:rsidRDefault="00B60E5D" w:rsidP="009A7586"/>
        </w:tc>
        <w:tc>
          <w:tcPr>
            <w:tcW w:w="570" w:type="dxa"/>
          </w:tcPr>
          <w:p w14:paraId="12458F61" w14:textId="77777777" w:rsidR="00B60E5D" w:rsidRDefault="00B60E5D" w:rsidP="009A7586"/>
        </w:tc>
        <w:tc>
          <w:tcPr>
            <w:tcW w:w="584" w:type="dxa"/>
          </w:tcPr>
          <w:p w14:paraId="119A42E6" w14:textId="77777777" w:rsidR="00B60E5D" w:rsidRDefault="00B60E5D" w:rsidP="009A7586"/>
        </w:tc>
        <w:tc>
          <w:tcPr>
            <w:tcW w:w="587" w:type="dxa"/>
          </w:tcPr>
          <w:p w14:paraId="6605300B" w14:textId="77777777" w:rsidR="00B60E5D" w:rsidRDefault="00B60E5D" w:rsidP="009A7586"/>
        </w:tc>
        <w:tc>
          <w:tcPr>
            <w:tcW w:w="555" w:type="dxa"/>
          </w:tcPr>
          <w:p w14:paraId="70110291" w14:textId="77777777" w:rsidR="00B60E5D" w:rsidRDefault="00B60E5D" w:rsidP="009A7586"/>
        </w:tc>
        <w:tc>
          <w:tcPr>
            <w:tcW w:w="582" w:type="dxa"/>
          </w:tcPr>
          <w:p w14:paraId="579C5615" w14:textId="77777777" w:rsidR="00B60E5D" w:rsidRDefault="00B60E5D" w:rsidP="009A7586"/>
        </w:tc>
        <w:tc>
          <w:tcPr>
            <w:tcW w:w="572" w:type="dxa"/>
          </w:tcPr>
          <w:p w14:paraId="239F4291" w14:textId="77777777" w:rsidR="00B60E5D" w:rsidRDefault="00B60E5D" w:rsidP="009A7586"/>
        </w:tc>
        <w:tc>
          <w:tcPr>
            <w:tcW w:w="570" w:type="dxa"/>
          </w:tcPr>
          <w:p w14:paraId="2FC96D79" w14:textId="77777777" w:rsidR="00B60E5D" w:rsidRDefault="00B60E5D" w:rsidP="009A7586"/>
        </w:tc>
        <w:tc>
          <w:tcPr>
            <w:tcW w:w="588" w:type="dxa"/>
          </w:tcPr>
          <w:p w14:paraId="5D7988A8" w14:textId="77777777" w:rsidR="00B60E5D" w:rsidRDefault="00B60E5D" w:rsidP="009A7586"/>
        </w:tc>
        <w:tc>
          <w:tcPr>
            <w:tcW w:w="886" w:type="dxa"/>
          </w:tcPr>
          <w:p w14:paraId="1A7C7CBC" w14:textId="77777777" w:rsidR="00B60E5D" w:rsidRDefault="00B60E5D" w:rsidP="009A7586"/>
        </w:tc>
      </w:tr>
      <w:tr w:rsidR="00B60E5D" w14:paraId="3859D483" w14:textId="77777777" w:rsidTr="00B60E5D">
        <w:tc>
          <w:tcPr>
            <w:tcW w:w="2268" w:type="dxa"/>
            <w:gridSpan w:val="2"/>
            <w:shd w:val="clear" w:color="auto" w:fill="FFC000"/>
          </w:tcPr>
          <w:p w14:paraId="43A5C2BD" w14:textId="77777777" w:rsidR="00B60E5D" w:rsidRDefault="00B60E5D" w:rsidP="009A7586">
            <w:pPr>
              <w:rPr>
                <w:sz w:val="18"/>
                <w:szCs w:val="18"/>
              </w:rPr>
            </w:pPr>
          </w:p>
        </w:tc>
        <w:tc>
          <w:tcPr>
            <w:tcW w:w="503" w:type="dxa"/>
            <w:shd w:val="clear" w:color="auto" w:fill="FFC000"/>
          </w:tcPr>
          <w:p w14:paraId="492C9378" w14:textId="77777777" w:rsidR="00B60E5D" w:rsidRDefault="00B60E5D" w:rsidP="009A7586"/>
        </w:tc>
        <w:tc>
          <w:tcPr>
            <w:tcW w:w="571" w:type="dxa"/>
            <w:shd w:val="clear" w:color="auto" w:fill="FFC000"/>
          </w:tcPr>
          <w:p w14:paraId="4E222F05" w14:textId="77777777" w:rsidR="00B60E5D" w:rsidRDefault="00B60E5D" w:rsidP="009A7586"/>
        </w:tc>
        <w:tc>
          <w:tcPr>
            <w:tcW w:w="580" w:type="dxa"/>
            <w:shd w:val="clear" w:color="auto" w:fill="FFC000"/>
          </w:tcPr>
          <w:p w14:paraId="1072B726" w14:textId="77777777" w:rsidR="00B60E5D" w:rsidRDefault="00B60E5D" w:rsidP="009A7586"/>
        </w:tc>
        <w:tc>
          <w:tcPr>
            <w:tcW w:w="570" w:type="dxa"/>
            <w:shd w:val="clear" w:color="auto" w:fill="FFC000"/>
          </w:tcPr>
          <w:p w14:paraId="1BE8E89A" w14:textId="77777777" w:rsidR="00B60E5D" w:rsidRDefault="00B60E5D" w:rsidP="009A7586"/>
        </w:tc>
        <w:tc>
          <w:tcPr>
            <w:tcW w:w="584" w:type="dxa"/>
            <w:shd w:val="clear" w:color="auto" w:fill="FFC000"/>
          </w:tcPr>
          <w:p w14:paraId="51300D79" w14:textId="77777777" w:rsidR="00B60E5D" w:rsidRDefault="00B60E5D" w:rsidP="009A7586"/>
        </w:tc>
        <w:tc>
          <w:tcPr>
            <w:tcW w:w="586" w:type="dxa"/>
            <w:shd w:val="clear" w:color="auto" w:fill="FFC000"/>
          </w:tcPr>
          <w:p w14:paraId="3B81B745" w14:textId="77777777" w:rsidR="00B60E5D" w:rsidRDefault="00B60E5D" w:rsidP="009A7586"/>
        </w:tc>
        <w:tc>
          <w:tcPr>
            <w:tcW w:w="554" w:type="dxa"/>
            <w:shd w:val="clear" w:color="auto" w:fill="FFC000"/>
          </w:tcPr>
          <w:p w14:paraId="7A60A383" w14:textId="77777777" w:rsidR="00B60E5D" w:rsidRDefault="00B60E5D" w:rsidP="009A7586"/>
        </w:tc>
        <w:tc>
          <w:tcPr>
            <w:tcW w:w="582" w:type="dxa"/>
            <w:shd w:val="clear" w:color="auto" w:fill="FFC000"/>
          </w:tcPr>
          <w:p w14:paraId="686DC36F" w14:textId="77777777" w:rsidR="00B60E5D" w:rsidRDefault="00B60E5D" w:rsidP="009A7586"/>
        </w:tc>
        <w:tc>
          <w:tcPr>
            <w:tcW w:w="572" w:type="dxa"/>
            <w:shd w:val="clear" w:color="auto" w:fill="FFC000"/>
          </w:tcPr>
          <w:p w14:paraId="55EF7A6D" w14:textId="77777777" w:rsidR="00B60E5D" w:rsidRDefault="00B60E5D" w:rsidP="009A7586"/>
        </w:tc>
        <w:tc>
          <w:tcPr>
            <w:tcW w:w="570" w:type="dxa"/>
            <w:shd w:val="clear" w:color="auto" w:fill="FFC000"/>
          </w:tcPr>
          <w:p w14:paraId="5F388029" w14:textId="77777777" w:rsidR="00B60E5D" w:rsidRDefault="00B60E5D" w:rsidP="009A7586"/>
        </w:tc>
        <w:tc>
          <w:tcPr>
            <w:tcW w:w="588" w:type="dxa"/>
            <w:shd w:val="clear" w:color="auto" w:fill="FFC000"/>
          </w:tcPr>
          <w:p w14:paraId="15999990" w14:textId="77777777" w:rsidR="00B60E5D" w:rsidRDefault="00B60E5D" w:rsidP="009A7586"/>
        </w:tc>
        <w:tc>
          <w:tcPr>
            <w:tcW w:w="576" w:type="dxa"/>
            <w:shd w:val="clear" w:color="auto" w:fill="FFC000"/>
          </w:tcPr>
          <w:p w14:paraId="40A4D5AC" w14:textId="77777777" w:rsidR="00B60E5D" w:rsidRDefault="00B60E5D" w:rsidP="009A7586"/>
        </w:tc>
        <w:tc>
          <w:tcPr>
            <w:tcW w:w="555" w:type="dxa"/>
            <w:shd w:val="clear" w:color="auto" w:fill="FFC000"/>
          </w:tcPr>
          <w:p w14:paraId="0EA5EF58" w14:textId="77777777" w:rsidR="00B60E5D" w:rsidRDefault="00B60E5D" w:rsidP="009A7586"/>
        </w:tc>
        <w:tc>
          <w:tcPr>
            <w:tcW w:w="570" w:type="dxa"/>
            <w:shd w:val="clear" w:color="auto" w:fill="FFC000"/>
          </w:tcPr>
          <w:p w14:paraId="0EDBBDDE" w14:textId="77777777" w:rsidR="00B60E5D" w:rsidRDefault="00B60E5D" w:rsidP="009A7586"/>
        </w:tc>
        <w:tc>
          <w:tcPr>
            <w:tcW w:w="579" w:type="dxa"/>
            <w:shd w:val="clear" w:color="auto" w:fill="FFC000"/>
          </w:tcPr>
          <w:p w14:paraId="1F0F9849" w14:textId="77777777" w:rsidR="00B60E5D" w:rsidRDefault="00B60E5D" w:rsidP="009A7586"/>
        </w:tc>
        <w:tc>
          <w:tcPr>
            <w:tcW w:w="570" w:type="dxa"/>
            <w:shd w:val="clear" w:color="auto" w:fill="FFC000"/>
          </w:tcPr>
          <w:p w14:paraId="3451E98F" w14:textId="77777777" w:rsidR="00B60E5D" w:rsidRDefault="00B60E5D" w:rsidP="009A7586"/>
        </w:tc>
        <w:tc>
          <w:tcPr>
            <w:tcW w:w="584" w:type="dxa"/>
            <w:shd w:val="clear" w:color="auto" w:fill="FFC000"/>
          </w:tcPr>
          <w:p w14:paraId="4579DFE7" w14:textId="77777777" w:rsidR="00B60E5D" w:rsidRDefault="00B60E5D" w:rsidP="009A7586"/>
        </w:tc>
        <w:tc>
          <w:tcPr>
            <w:tcW w:w="587" w:type="dxa"/>
            <w:shd w:val="clear" w:color="auto" w:fill="FFC000"/>
          </w:tcPr>
          <w:p w14:paraId="6F8F694C" w14:textId="77777777" w:rsidR="00B60E5D" w:rsidRDefault="00B60E5D" w:rsidP="009A7586"/>
        </w:tc>
        <w:tc>
          <w:tcPr>
            <w:tcW w:w="555" w:type="dxa"/>
            <w:shd w:val="clear" w:color="auto" w:fill="FFC000"/>
          </w:tcPr>
          <w:p w14:paraId="6BC77447" w14:textId="77777777" w:rsidR="00B60E5D" w:rsidRDefault="00B60E5D" w:rsidP="009A7586"/>
        </w:tc>
        <w:tc>
          <w:tcPr>
            <w:tcW w:w="582" w:type="dxa"/>
            <w:shd w:val="clear" w:color="auto" w:fill="FFC000"/>
          </w:tcPr>
          <w:p w14:paraId="5DC4C8BE" w14:textId="77777777" w:rsidR="00B60E5D" w:rsidRDefault="00B60E5D" w:rsidP="009A7586"/>
        </w:tc>
        <w:tc>
          <w:tcPr>
            <w:tcW w:w="572" w:type="dxa"/>
            <w:shd w:val="clear" w:color="auto" w:fill="FFC000"/>
          </w:tcPr>
          <w:p w14:paraId="61561217" w14:textId="77777777" w:rsidR="00B60E5D" w:rsidRDefault="00B60E5D" w:rsidP="009A7586"/>
        </w:tc>
        <w:tc>
          <w:tcPr>
            <w:tcW w:w="570" w:type="dxa"/>
            <w:shd w:val="clear" w:color="auto" w:fill="FFC000"/>
          </w:tcPr>
          <w:p w14:paraId="3E00D9DE" w14:textId="77777777" w:rsidR="00B60E5D" w:rsidRDefault="00B60E5D" w:rsidP="009A7586"/>
        </w:tc>
        <w:tc>
          <w:tcPr>
            <w:tcW w:w="588" w:type="dxa"/>
            <w:shd w:val="clear" w:color="auto" w:fill="FFC000"/>
          </w:tcPr>
          <w:p w14:paraId="41B2E780" w14:textId="77777777" w:rsidR="00B60E5D" w:rsidRDefault="00B60E5D" w:rsidP="009A7586"/>
        </w:tc>
        <w:tc>
          <w:tcPr>
            <w:tcW w:w="886" w:type="dxa"/>
            <w:shd w:val="clear" w:color="auto" w:fill="FFC000"/>
          </w:tcPr>
          <w:p w14:paraId="0767E8C7" w14:textId="77777777" w:rsidR="00B60E5D" w:rsidRDefault="00B60E5D" w:rsidP="009A7586"/>
        </w:tc>
      </w:tr>
      <w:tr w:rsidR="00B60E5D" w14:paraId="279492C1" w14:textId="77777777" w:rsidTr="00B60E5D">
        <w:tc>
          <w:tcPr>
            <w:tcW w:w="2268" w:type="dxa"/>
            <w:gridSpan w:val="2"/>
          </w:tcPr>
          <w:p w14:paraId="693A8499" w14:textId="77777777" w:rsidR="00B60E5D" w:rsidRPr="0087278A" w:rsidRDefault="00B60E5D" w:rsidP="009A7586">
            <w:pPr>
              <w:rPr>
                <w:sz w:val="18"/>
                <w:szCs w:val="18"/>
              </w:rPr>
            </w:pPr>
            <w:r>
              <w:rPr>
                <w:sz w:val="18"/>
                <w:szCs w:val="18"/>
              </w:rPr>
              <w:t xml:space="preserve">WIJKSE HOF Indeling </w:t>
            </w:r>
            <w:r w:rsidRPr="0087278A">
              <w:rPr>
                <w:sz w:val="18"/>
                <w:szCs w:val="18"/>
              </w:rPr>
              <w:t xml:space="preserve">zitkamer </w:t>
            </w:r>
            <w:r>
              <w:rPr>
                <w:sz w:val="18"/>
                <w:szCs w:val="18"/>
              </w:rPr>
              <w:t xml:space="preserve">passend bij doelgroep met </w:t>
            </w:r>
            <w:r w:rsidRPr="0087278A">
              <w:rPr>
                <w:sz w:val="18"/>
                <w:szCs w:val="18"/>
              </w:rPr>
              <w:t xml:space="preserve"> een comfortabele gezellige uitstraling.</w:t>
            </w:r>
          </w:p>
        </w:tc>
        <w:tc>
          <w:tcPr>
            <w:tcW w:w="503" w:type="dxa"/>
            <w:shd w:val="clear" w:color="auto" w:fill="00B0F0"/>
          </w:tcPr>
          <w:p w14:paraId="04FDC7B7" w14:textId="77777777" w:rsidR="00B60E5D" w:rsidRDefault="00B60E5D" w:rsidP="009A7586"/>
        </w:tc>
        <w:tc>
          <w:tcPr>
            <w:tcW w:w="571" w:type="dxa"/>
            <w:shd w:val="clear" w:color="auto" w:fill="00B0F0"/>
          </w:tcPr>
          <w:p w14:paraId="16E35AB3" w14:textId="77777777" w:rsidR="00B60E5D" w:rsidRDefault="00B60E5D" w:rsidP="009A7586"/>
        </w:tc>
        <w:tc>
          <w:tcPr>
            <w:tcW w:w="580" w:type="dxa"/>
            <w:shd w:val="clear" w:color="auto" w:fill="00B0F0"/>
          </w:tcPr>
          <w:p w14:paraId="2B1B46BE" w14:textId="77777777" w:rsidR="00B60E5D" w:rsidRDefault="00B60E5D" w:rsidP="009A7586"/>
        </w:tc>
        <w:tc>
          <w:tcPr>
            <w:tcW w:w="570" w:type="dxa"/>
            <w:shd w:val="clear" w:color="auto" w:fill="00B0F0"/>
          </w:tcPr>
          <w:p w14:paraId="5075A5F6" w14:textId="77777777" w:rsidR="00B60E5D" w:rsidRDefault="00B60E5D" w:rsidP="009A7586"/>
        </w:tc>
        <w:tc>
          <w:tcPr>
            <w:tcW w:w="584" w:type="dxa"/>
            <w:shd w:val="clear" w:color="auto" w:fill="00B0F0"/>
          </w:tcPr>
          <w:p w14:paraId="4C6CBE62" w14:textId="77777777" w:rsidR="00B60E5D" w:rsidRDefault="00B60E5D" w:rsidP="009A7586"/>
        </w:tc>
        <w:tc>
          <w:tcPr>
            <w:tcW w:w="586" w:type="dxa"/>
            <w:shd w:val="clear" w:color="auto" w:fill="00B0F0"/>
          </w:tcPr>
          <w:p w14:paraId="02D0A4A6" w14:textId="77777777" w:rsidR="00B60E5D" w:rsidRDefault="00B60E5D" w:rsidP="009A7586"/>
        </w:tc>
        <w:tc>
          <w:tcPr>
            <w:tcW w:w="554" w:type="dxa"/>
            <w:shd w:val="clear" w:color="auto" w:fill="00B0F0"/>
          </w:tcPr>
          <w:p w14:paraId="19492F20" w14:textId="77777777" w:rsidR="00B60E5D" w:rsidRDefault="00B60E5D" w:rsidP="009A7586"/>
        </w:tc>
        <w:tc>
          <w:tcPr>
            <w:tcW w:w="582" w:type="dxa"/>
            <w:shd w:val="clear" w:color="auto" w:fill="00B0F0"/>
          </w:tcPr>
          <w:p w14:paraId="27A1A8A9" w14:textId="77777777" w:rsidR="00B60E5D" w:rsidRDefault="00B60E5D" w:rsidP="009A7586"/>
        </w:tc>
        <w:tc>
          <w:tcPr>
            <w:tcW w:w="572" w:type="dxa"/>
          </w:tcPr>
          <w:p w14:paraId="7FD01131" w14:textId="77777777" w:rsidR="00B60E5D" w:rsidRDefault="00B60E5D" w:rsidP="009A7586"/>
        </w:tc>
        <w:tc>
          <w:tcPr>
            <w:tcW w:w="570" w:type="dxa"/>
          </w:tcPr>
          <w:p w14:paraId="6C306EAC" w14:textId="77777777" w:rsidR="00B60E5D" w:rsidRDefault="00B60E5D" w:rsidP="009A7586"/>
        </w:tc>
        <w:tc>
          <w:tcPr>
            <w:tcW w:w="588" w:type="dxa"/>
          </w:tcPr>
          <w:p w14:paraId="1912AFA7" w14:textId="77777777" w:rsidR="00B60E5D" w:rsidRDefault="00B60E5D" w:rsidP="009A7586"/>
        </w:tc>
        <w:tc>
          <w:tcPr>
            <w:tcW w:w="576" w:type="dxa"/>
          </w:tcPr>
          <w:p w14:paraId="7CE9542F" w14:textId="77777777" w:rsidR="00B60E5D" w:rsidRDefault="00B60E5D" w:rsidP="009A7586"/>
        </w:tc>
        <w:tc>
          <w:tcPr>
            <w:tcW w:w="555" w:type="dxa"/>
          </w:tcPr>
          <w:p w14:paraId="1E4F89F6" w14:textId="77777777" w:rsidR="00B60E5D" w:rsidRDefault="00B60E5D" w:rsidP="009A7586"/>
        </w:tc>
        <w:tc>
          <w:tcPr>
            <w:tcW w:w="570" w:type="dxa"/>
          </w:tcPr>
          <w:p w14:paraId="6C6C51A5" w14:textId="77777777" w:rsidR="00B60E5D" w:rsidRDefault="00B60E5D" w:rsidP="009A7586"/>
        </w:tc>
        <w:tc>
          <w:tcPr>
            <w:tcW w:w="579" w:type="dxa"/>
          </w:tcPr>
          <w:p w14:paraId="12851863" w14:textId="77777777" w:rsidR="00B60E5D" w:rsidRDefault="00B60E5D" w:rsidP="009A7586"/>
        </w:tc>
        <w:tc>
          <w:tcPr>
            <w:tcW w:w="570" w:type="dxa"/>
          </w:tcPr>
          <w:p w14:paraId="170541BE" w14:textId="77777777" w:rsidR="00B60E5D" w:rsidRDefault="00B60E5D" w:rsidP="009A7586"/>
        </w:tc>
        <w:tc>
          <w:tcPr>
            <w:tcW w:w="584" w:type="dxa"/>
          </w:tcPr>
          <w:p w14:paraId="3FB7DD35" w14:textId="77777777" w:rsidR="00B60E5D" w:rsidRDefault="00B60E5D" w:rsidP="009A7586"/>
        </w:tc>
        <w:tc>
          <w:tcPr>
            <w:tcW w:w="587" w:type="dxa"/>
          </w:tcPr>
          <w:p w14:paraId="0BAE032A" w14:textId="77777777" w:rsidR="00B60E5D" w:rsidRDefault="00B60E5D" w:rsidP="009A7586"/>
        </w:tc>
        <w:tc>
          <w:tcPr>
            <w:tcW w:w="555" w:type="dxa"/>
          </w:tcPr>
          <w:p w14:paraId="2DBC0B9F" w14:textId="77777777" w:rsidR="00B60E5D" w:rsidRDefault="00B60E5D" w:rsidP="009A7586"/>
        </w:tc>
        <w:tc>
          <w:tcPr>
            <w:tcW w:w="582" w:type="dxa"/>
          </w:tcPr>
          <w:p w14:paraId="2216906E" w14:textId="77777777" w:rsidR="00B60E5D" w:rsidRDefault="00B60E5D" w:rsidP="009A7586"/>
        </w:tc>
        <w:tc>
          <w:tcPr>
            <w:tcW w:w="572" w:type="dxa"/>
          </w:tcPr>
          <w:p w14:paraId="56AF923E" w14:textId="77777777" w:rsidR="00B60E5D" w:rsidRDefault="00B60E5D" w:rsidP="009A7586"/>
        </w:tc>
        <w:tc>
          <w:tcPr>
            <w:tcW w:w="570" w:type="dxa"/>
          </w:tcPr>
          <w:p w14:paraId="288A3CE6" w14:textId="77777777" w:rsidR="00B60E5D" w:rsidRDefault="00B60E5D" w:rsidP="009A7586"/>
        </w:tc>
        <w:tc>
          <w:tcPr>
            <w:tcW w:w="588" w:type="dxa"/>
          </w:tcPr>
          <w:p w14:paraId="5A4F1E5E" w14:textId="77777777" w:rsidR="00B60E5D" w:rsidRDefault="00B60E5D" w:rsidP="009A7586"/>
        </w:tc>
        <w:tc>
          <w:tcPr>
            <w:tcW w:w="886" w:type="dxa"/>
          </w:tcPr>
          <w:p w14:paraId="284CDBAF" w14:textId="77777777" w:rsidR="00B60E5D" w:rsidRDefault="00B60E5D" w:rsidP="009A7586"/>
        </w:tc>
      </w:tr>
      <w:tr w:rsidR="00B60E5D" w14:paraId="5F2E4102" w14:textId="77777777" w:rsidTr="00B60E5D">
        <w:tc>
          <w:tcPr>
            <w:tcW w:w="2268" w:type="dxa"/>
            <w:gridSpan w:val="2"/>
            <w:shd w:val="clear" w:color="auto" w:fill="FFC000"/>
          </w:tcPr>
          <w:p w14:paraId="09CEC936" w14:textId="77777777" w:rsidR="00B60E5D" w:rsidRDefault="00B60E5D" w:rsidP="009A7586"/>
        </w:tc>
        <w:tc>
          <w:tcPr>
            <w:tcW w:w="503" w:type="dxa"/>
            <w:shd w:val="clear" w:color="auto" w:fill="FFC000"/>
          </w:tcPr>
          <w:p w14:paraId="5D09E0F3" w14:textId="77777777" w:rsidR="00B60E5D" w:rsidRDefault="00B60E5D" w:rsidP="009A7586"/>
        </w:tc>
        <w:tc>
          <w:tcPr>
            <w:tcW w:w="571" w:type="dxa"/>
            <w:shd w:val="clear" w:color="auto" w:fill="FFC000"/>
          </w:tcPr>
          <w:p w14:paraId="5F07BD4A" w14:textId="77777777" w:rsidR="00B60E5D" w:rsidRDefault="00B60E5D" w:rsidP="009A7586"/>
        </w:tc>
        <w:tc>
          <w:tcPr>
            <w:tcW w:w="580" w:type="dxa"/>
            <w:shd w:val="clear" w:color="auto" w:fill="FFC000"/>
          </w:tcPr>
          <w:p w14:paraId="46F5B91E" w14:textId="77777777" w:rsidR="00B60E5D" w:rsidRDefault="00B60E5D" w:rsidP="009A7586"/>
        </w:tc>
        <w:tc>
          <w:tcPr>
            <w:tcW w:w="570" w:type="dxa"/>
            <w:shd w:val="clear" w:color="auto" w:fill="FFC000"/>
          </w:tcPr>
          <w:p w14:paraId="5BCB89B1" w14:textId="77777777" w:rsidR="00B60E5D" w:rsidRDefault="00B60E5D" w:rsidP="009A7586"/>
        </w:tc>
        <w:tc>
          <w:tcPr>
            <w:tcW w:w="584" w:type="dxa"/>
            <w:shd w:val="clear" w:color="auto" w:fill="FFC000"/>
          </w:tcPr>
          <w:p w14:paraId="2A6E2451" w14:textId="77777777" w:rsidR="00B60E5D" w:rsidRDefault="00B60E5D" w:rsidP="009A7586"/>
        </w:tc>
        <w:tc>
          <w:tcPr>
            <w:tcW w:w="586" w:type="dxa"/>
            <w:shd w:val="clear" w:color="auto" w:fill="FFC000"/>
          </w:tcPr>
          <w:p w14:paraId="5E74092C" w14:textId="77777777" w:rsidR="00B60E5D" w:rsidRDefault="00B60E5D" w:rsidP="009A7586"/>
        </w:tc>
        <w:tc>
          <w:tcPr>
            <w:tcW w:w="554" w:type="dxa"/>
            <w:shd w:val="clear" w:color="auto" w:fill="FFC000"/>
          </w:tcPr>
          <w:p w14:paraId="2490BD58" w14:textId="77777777" w:rsidR="00B60E5D" w:rsidRDefault="00B60E5D" w:rsidP="009A7586"/>
        </w:tc>
        <w:tc>
          <w:tcPr>
            <w:tcW w:w="582" w:type="dxa"/>
            <w:shd w:val="clear" w:color="auto" w:fill="FFC000"/>
          </w:tcPr>
          <w:p w14:paraId="5FBCA312" w14:textId="77777777" w:rsidR="00B60E5D" w:rsidRDefault="00B60E5D" w:rsidP="009A7586"/>
        </w:tc>
        <w:tc>
          <w:tcPr>
            <w:tcW w:w="572" w:type="dxa"/>
            <w:shd w:val="clear" w:color="auto" w:fill="FFC000"/>
          </w:tcPr>
          <w:p w14:paraId="62C8DC07" w14:textId="77777777" w:rsidR="00B60E5D" w:rsidRDefault="00B60E5D" w:rsidP="009A7586"/>
        </w:tc>
        <w:tc>
          <w:tcPr>
            <w:tcW w:w="570" w:type="dxa"/>
            <w:shd w:val="clear" w:color="auto" w:fill="FFC000"/>
          </w:tcPr>
          <w:p w14:paraId="4EADE75D" w14:textId="77777777" w:rsidR="00B60E5D" w:rsidRDefault="00B60E5D" w:rsidP="009A7586"/>
        </w:tc>
        <w:tc>
          <w:tcPr>
            <w:tcW w:w="588" w:type="dxa"/>
            <w:shd w:val="clear" w:color="auto" w:fill="FFC000"/>
          </w:tcPr>
          <w:p w14:paraId="0091A711" w14:textId="77777777" w:rsidR="00B60E5D" w:rsidRDefault="00B60E5D" w:rsidP="009A7586"/>
        </w:tc>
        <w:tc>
          <w:tcPr>
            <w:tcW w:w="576" w:type="dxa"/>
            <w:shd w:val="clear" w:color="auto" w:fill="FFC000"/>
          </w:tcPr>
          <w:p w14:paraId="6EC2E734" w14:textId="77777777" w:rsidR="00B60E5D" w:rsidRDefault="00B60E5D" w:rsidP="009A7586"/>
        </w:tc>
        <w:tc>
          <w:tcPr>
            <w:tcW w:w="555" w:type="dxa"/>
            <w:shd w:val="clear" w:color="auto" w:fill="FFC000"/>
          </w:tcPr>
          <w:p w14:paraId="462CA04A" w14:textId="77777777" w:rsidR="00B60E5D" w:rsidRDefault="00B60E5D" w:rsidP="009A7586"/>
        </w:tc>
        <w:tc>
          <w:tcPr>
            <w:tcW w:w="570" w:type="dxa"/>
            <w:shd w:val="clear" w:color="auto" w:fill="FFC000"/>
          </w:tcPr>
          <w:p w14:paraId="390E1990" w14:textId="77777777" w:rsidR="00B60E5D" w:rsidRDefault="00B60E5D" w:rsidP="009A7586"/>
        </w:tc>
        <w:tc>
          <w:tcPr>
            <w:tcW w:w="579" w:type="dxa"/>
            <w:shd w:val="clear" w:color="auto" w:fill="FFC000"/>
          </w:tcPr>
          <w:p w14:paraId="6CF78B9E" w14:textId="77777777" w:rsidR="00B60E5D" w:rsidRDefault="00B60E5D" w:rsidP="009A7586"/>
        </w:tc>
        <w:tc>
          <w:tcPr>
            <w:tcW w:w="570" w:type="dxa"/>
            <w:shd w:val="clear" w:color="auto" w:fill="FFC000"/>
          </w:tcPr>
          <w:p w14:paraId="6FB41239" w14:textId="77777777" w:rsidR="00B60E5D" w:rsidRDefault="00B60E5D" w:rsidP="009A7586"/>
        </w:tc>
        <w:tc>
          <w:tcPr>
            <w:tcW w:w="584" w:type="dxa"/>
            <w:shd w:val="clear" w:color="auto" w:fill="FFC000"/>
          </w:tcPr>
          <w:p w14:paraId="6A2C0F36" w14:textId="77777777" w:rsidR="00B60E5D" w:rsidRDefault="00B60E5D" w:rsidP="009A7586"/>
        </w:tc>
        <w:tc>
          <w:tcPr>
            <w:tcW w:w="587" w:type="dxa"/>
            <w:shd w:val="clear" w:color="auto" w:fill="FFC000"/>
          </w:tcPr>
          <w:p w14:paraId="37508A39" w14:textId="77777777" w:rsidR="00B60E5D" w:rsidRDefault="00B60E5D" w:rsidP="009A7586"/>
        </w:tc>
        <w:tc>
          <w:tcPr>
            <w:tcW w:w="555" w:type="dxa"/>
            <w:shd w:val="clear" w:color="auto" w:fill="FFC000"/>
          </w:tcPr>
          <w:p w14:paraId="27D36CFF" w14:textId="77777777" w:rsidR="00B60E5D" w:rsidRDefault="00B60E5D" w:rsidP="009A7586"/>
        </w:tc>
        <w:tc>
          <w:tcPr>
            <w:tcW w:w="582" w:type="dxa"/>
            <w:shd w:val="clear" w:color="auto" w:fill="FFC000"/>
          </w:tcPr>
          <w:p w14:paraId="750946A1" w14:textId="77777777" w:rsidR="00B60E5D" w:rsidRDefault="00B60E5D" w:rsidP="009A7586"/>
        </w:tc>
        <w:tc>
          <w:tcPr>
            <w:tcW w:w="572" w:type="dxa"/>
            <w:shd w:val="clear" w:color="auto" w:fill="FFC000"/>
          </w:tcPr>
          <w:p w14:paraId="7FE78013" w14:textId="77777777" w:rsidR="00B60E5D" w:rsidRDefault="00B60E5D" w:rsidP="009A7586"/>
        </w:tc>
        <w:tc>
          <w:tcPr>
            <w:tcW w:w="570" w:type="dxa"/>
            <w:shd w:val="clear" w:color="auto" w:fill="FFC000"/>
          </w:tcPr>
          <w:p w14:paraId="6F296730" w14:textId="77777777" w:rsidR="00B60E5D" w:rsidRDefault="00B60E5D" w:rsidP="009A7586"/>
        </w:tc>
        <w:tc>
          <w:tcPr>
            <w:tcW w:w="588" w:type="dxa"/>
            <w:shd w:val="clear" w:color="auto" w:fill="FFC000"/>
          </w:tcPr>
          <w:p w14:paraId="22689A3F" w14:textId="77777777" w:rsidR="00B60E5D" w:rsidRDefault="00B60E5D" w:rsidP="009A7586"/>
        </w:tc>
        <w:tc>
          <w:tcPr>
            <w:tcW w:w="886" w:type="dxa"/>
            <w:shd w:val="clear" w:color="auto" w:fill="FFC000"/>
          </w:tcPr>
          <w:p w14:paraId="21F21577" w14:textId="77777777" w:rsidR="00B60E5D" w:rsidRDefault="00B60E5D" w:rsidP="009A7586"/>
        </w:tc>
      </w:tr>
      <w:tr w:rsidR="00B60E5D" w14:paraId="761B984F" w14:textId="77777777" w:rsidTr="009A7586">
        <w:tc>
          <w:tcPr>
            <w:tcW w:w="2268" w:type="dxa"/>
            <w:gridSpan w:val="2"/>
          </w:tcPr>
          <w:p w14:paraId="0C80CE35" w14:textId="77777777" w:rsidR="00B60E5D" w:rsidRPr="0087278A" w:rsidRDefault="00B60E5D" w:rsidP="009A7586">
            <w:pPr>
              <w:rPr>
                <w:sz w:val="18"/>
                <w:szCs w:val="18"/>
              </w:rPr>
            </w:pPr>
            <w:r>
              <w:rPr>
                <w:sz w:val="18"/>
                <w:szCs w:val="18"/>
              </w:rPr>
              <w:t xml:space="preserve">DE WINGERD </w:t>
            </w:r>
            <w:r>
              <w:rPr>
                <w:sz w:val="18"/>
                <w:szCs w:val="18"/>
              </w:rPr>
              <w:br/>
              <w:t>Huiskamer indeling (bouw) passend maken voor doelgroep. (+ lift vergroten zodat bed, grote rolstoel past.</w:t>
            </w:r>
          </w:p>
        </w:tc>
        <w:tc>
          <w:tcPr>
            <w:tcW w:w="503" w:type="dxa"/>
            <w:shd w:val="clear" w:color="auto" w:fill="F2F2F2" w:themeFill="background1" w:themeFillShade="F2"/>
          </w:tcPr>
          <w:p w14:paraId="447390FC" w14:textId="77777777" w:rsidR="00B60E5D" w:rsidRDefault="00B60E5D" w:rsidP="009A7586"/>
        </w:tc>
        <w:tc>
          <w:tcPr>
            <w:tcW w:w="571" w:type="dxa"/>
            <w:shd w:val="clear" w:color="auto" w:fill="F2F2F2" w:themeFill="background1" w:themeFillShade="F2"/>
          </w:tcPr>
          <w:p w14:paraId="208DE333" w14:textId="77777777" w:rsidR="00B60E5D" w:rsidRDefault="00B60E5D" w:rsidP="009A7586"/>
        </w:tc>
        <w:tc>
          <w:tcPr>
            <w:tcW w:w="580" w:type="dxa"/>
            <w:shd w:val="clear" w:color="auto" w:fill="F2F2F2" w:themeFill="background1" w:themeFillShade="F2"/>
          </w:tcPr>
          <w:p w14:paraId="7E51D239" w14:textId="77777777" w:rsidR="00B60E5D" w:rsidRDefault="00B60E5D" w:rsidP="009A7586"/>
        </w:tc>
        <w:tc>
          <w:tcPr>
            <w:tcW w:w="570" w:type="dxa"/>
            <w:shd w:val="clear" w:color="auto" w:fill="F2F2F2" w:themeFill="background1" w:themeFillShade="F2"/>
          </w:tcPr>
          <w:p w14:paraId="23FAC57A" w14:textId="77777777" w:rsidR="00B60E5D" w:rsidRDefault="00B60E5D" w:rsidP="009A7586"/>
        </w:tc>
        <w:tc>
          <w:tcPr>
            <w:tcW w:w="584" w:type="dxa"/>
            <w:shd w:val="clear" w:color="auto" w:fill="F2F2F2" w:themeFill="background1" w:themeFillShade="F2"/>
          </w:tcPr>
          <w:p w14:paraId="66769B08" w14:textId="77777777" w:rsidR="00B60E5D" w:rsidRDefault="00B60E5D" w:rsidP="009A7586"/>
        </w:tc>
        <w:tc>
          <w:tcPr>
            <w:tcW w:w="586" w:type="dxa"/>
            <w:shd w:val="clear" w:color="auto" w:fill="F2F2F2" w:themeFill="background1" w:themeFillShade="F2"/>
          </w:tcPr>
          <w:p w14:paraId="6F266735" w14:textId="77777777" w:rsidR="00B60E5D" w:rsidRDefault="00B60E5D" w:rsidP="009A7586"/>
        </w:tc>
        <w:tc>
          <w:tcPr>
            <w:tcW w:w="554" w:type="dxa"/>
            <w:shd w:val="clear" w:color="auto" w:fill="F2F2F2" w:themeFill="background1" w:themeFillShade="F2"/>
          </w:tcPr>
          <w:p w14:paraId="2F524C46" w14:textId="77777777" w:rsidR="00B60E5D" w:rsidRDefault="00B60E5D" w:rsidP="009A7586"/>
        </w:tc>
        <w:tc>
          <w:tcPr>
            <w:tcW w:w="582" w:type="dxa"/>
            <w:shd w:val="clear" w:color="auto" w:fill="F2F2F2" w:themeFill="background1" w:themeFillShade="F2"/>
          </w:tcPr>
          <w:p w14:paraId="0344E230" w14:textId="77777777" w:rsidR="00B60E5D" w:rsidRDefault="00B60E5D" w:rsidP="009A7586"/>
        </w:tc>
        <w:tc>
          <w:tcPr>
            <w:tcW w:w="572" w:type="dxa"/>
            <w:shd w:val="clear" w:color="auto" w:fill="F2F2F2" w:themeFill="background1" w:themeFillShade="F2"/>
          </w:tcPr>
          <w:p w14:paraId="04A60D3A" w14:textId="77777777" w:rsidR="00B60E5D" w:rsidRDefault="00B60E5D" w:rsidP="009A7586"/>
        </w:tc>
        <w:tc>
          <w:tcPr>
            <w:tcW w:w="570" w:type="dxa"/>
            <w:shd w:val="clear" w:color="auto" w:fill="F2F2F2" w:themeFill="background1" w:themeFillShade="F2"/>
          </w:tcPr>
          <w:p w14:paraId="71562FFA" w14:textId="77777777" w:rsidR="00B60E5D" w:rsidRDefault="00B60E5D" w:rsidP="009A7586"/>
        </w:tc>
        <w:tc>
          <w:tcPr>
            <w:tcW w:w="588" w:type="dxa"/>
            <w:shd w:val="clear" w:color="auto" w:fill="F2F2F2" w:themeFill="background1" w:themeFillShade="F2"/>
          </w:tcPr>
          <w:p w14:paraId="127B8CB7" w14:textId="77777777" w:rsidR="00B60E5D" w:rsidRDefault="00B60E5D" w:rsidP="009A7586"/>
        </w:tc>
        <w:tc>
          <w:tcPr>
            <w:tcW w:w="576" w:type="dxa"/>
            <w:shd w:val="clear" w:color="auto" w:fill="F2F2F2" w:themeFill="background1" w:themeFillShade="F2"/>
          </w:tcPr>
          <w:p w14:paraId="28D1F943" w14:textId="77777777" w:rsidR="00B60E5D" w:rsidRDefault="00B60E5D" w:rsidP="009A7586"/>
        </w:tc>
        <w:tc>
          <w:tcPr>
            <w:tcW w:w="555" w:type="dxa"/>
            <w:shd w:val="clear" w:color="auto" w:fill="F2F2F2" w:themeFill="background1" w:themeFillShade="F2"/>
          </w:tcPr>
          <w:p w14:paraId="1A543C56" w14:textId="77777777" w:rsidR="00B60E5D" w:rsidRDefault="00B60E5D" w:rsidP="009A7586"/>
        </w:tc>
        <w:tc>
          <w:tcPr>
            <w:tcW w:w="570" w:type="dxa"/>
            <w:shd w:val="clear" w:color="auto" w:fill="F2F2F2" w:themeFill="background1" w:themeFillShade="F2"/>
          </w:tcPr>
          <w:p w14:paraId="2C9B5D2D" w14:textId="77777777" w:rsidR="00B60E5D" w:rsidRDefault="00B60E5D" w:rsidP="009A7586"/>
        </w:tc>
        <w:tc>
          <w:tcPr>
            <w:tcW w:w="579" w:type="dxa"/>
            <w:shd w:val="clear" w:color="auto" w:fill="F2F2F2" w:themeFill="background1" w:themeFillShade="F2"/>
          </w:tcPr>
          <w:p w14:paraId="5F524816" w14:textId="77777777" w:rsidR="00B60E5D" w:rsidRDefault="00B60E5D" w:rsidP="009A7586"/>
        </w:tc>
        <w:tc>
          <w:tcPr>
            <w:tcW w:w="570" w:type="dxa"/>
            <w:shd w:val="clear" w:color="auto" w:fill="F2F2F2" w:themeFill="background1" w:themeFillShade="F2"/>
          </w:tcPr>
          <w:p w14:paraId="72A44B6E" w14:textId="77777777" w:rsidR="00B60E5D" w:rsidRDefault="00B60E5D" w:rsidP="009A7586"/>
        </w:tc>
        <w:tc>
          <w:tcPr>
            <w:tcW w:w="584" w:type="dxa"/>
            <w:shd w:val="clear" w:color="auto" w:fill="F2F2F2" w:themeFill="background1" w:themeFillShade="F2"/>
          </w:tcPr>
          <w:p w14:paraId="23EEBA31" w14:textId="77777777" w:rsidR="00B60E5D" w:rsidRDefault="00B60E5D" w:rsidP="009A7586"/>
        </w:tc>
        <w:tc>
          <w:tcPr>
            <w:tcW w:w="587" w:type="dxa"/>
            <w:shd w:val="clear" w:color="auto" w:fill="F2F2F2" w:themeFill="background1" w:themeFillShade="F2"/>
          </w:tcPr>
          <w:p w14:paraId="1869ADC3" w14:textId="77777777" w:rsidR="00B60E5D" w:rsidRDefault="00B60E5D" w:rsidP="009A7586"/>
        </w:tc>
        <w:tc>
          <w:tcPr>
            <w:tcW w:w="555" w:type="dxa"/>
            <w:shd w:val="clear" w:color="auto" w:fill="F2F2F2" w:themeFill="background1" w:themeFillShade="F2"/>
          </w:tcPr>
          <w:p w14:paraId="293BE204" w14:textId="77777777" w:rsidR="00B60E5D" w:rsidRDefault="00B60E5D" w:rsidP="009A7586"/>
        </w:tc>
        <w:tc>
          <w:tcPr>
            <w:tcW w:w="582" w:type="dxa"/>
            <w:shd w:val="clear" w:color="auto" w:fill="F2F2F2" w:themeFill="background1" w:themeFillShade="F2"/>
          </w:tcPr>
          <w:p w14:paraId="795A7490" w14:textId="77777777" w:rsidR="00B60E5D" w:rsidRDefault="00B60E5D" w:rsidP="009A7586"/>
        </w:tc>
        <w:tc>
          <w:tcPr>
            <w:tcW w:w="572" w:type="dxa"/>
            <w:shd w:val="clear" w:color="auto" w:fill="F2F2F2" w:themeFill="background1" w:themeFillShade="F2"/>
          </w:tcPr>
          <w:p w14:paraId="1E36B299" w14:textId="77777777" w:rsidR="00B60E5D" w:rsidRDefault="00B60E5D" w:rsidP="009A7586"/>
        </w:tc>
        <w:tc>
          <w:tcPr>
            <w:tcW w:w="570" w:type="dxa"/>
            <w:shd w:val="clear" w:color="auto" w:fill="F2F2F2" w:themeFill="background1" w:themeFillShade="F2"/>
          </w:tcPr>
          <w:p w14:paraId="336E5BD8" w14:textId="77777777" w:rsidR="00B60E5D" w:rsidRDefault="00B60E5D" w:rsidP="009A7586"/>
        </w:tc>
        <w:tc>
          <w:tcPr>
            <w:tcW w:w="588" w:type="dxa"/>
            <w:shd w:val="clear" w:color="auto" w:fill="F2F2F2" w:themeFill="background1" w:themeFillShade="F2"/>
          </w:tcPr>
          <w:p w14:paraId="2BC63327" w14:textId="77777777" w:rsidR="00B60E5D" w:rsidRDefault="00B60E5D" w:rsidP="009A7586"/>
        </w:tc>
        <w:tc>
          <w:tcPr>
            <w:tcW w:w="886" w:type="dxa"/>
            <w:shd w:val="clear" w:color="auto" w:fill="F2F2F2" w:themeFill="background1" w:themeFillShade="F2"/>
          </w:tcPr>
          <w:p w14:paraId="6DA53628" w14:textId="77777777" w:rsidR="00B60E5D" w:rsidRDefault="00B60E5D" w:rsidP="009A7586"/>
        </w:tc>
      </w:tr>
      <w:tr w:rsidR="00B60E5D" w14:paraId="7CE67A0C" w14:textId="77777777" w:rsidTr="009A7586">
        <w:tc>
          <w:tcPr>
            <w:tcW w:w="2268" w:type="dxa"/>
            <w:gridSpan w:val="2"/>
          </w:tcPr>
          <w:p w14:paraId="1BAF119A" w14:textId="77777777" w:rsidR="00B60E5D" w:rsidRPr="00CD42F2" w:rsidRDefault="00B60E5D" w:rsidP="009A7586">
            <w:pPr>
              <w:rPr>
                <w:sz w:val="18"/>
                <w:szCs w:val="18"/>
              </w:rPr>
            </w:pPr>
            <w:r w:rsidRPr="00CD42F2">
              <w:rPr>
                <w:sz w:val="18"/>
                <w:szCs w:val="18"/>
              </w:rPr>
              <w:t>Tuinaanpassingen m.b.t. terrassen op gunstiger plekken.</w:t>
            </w:r>
          </w:p>
        </w:tc>
        <w:tc>
          <w:tcPr>
            <w:tcW w:w="503" w:type="dxa"/>
            <w:shd w:val="clear" w:color="auto" w:fill="F2F2F2" w:themeFill="background1" w:themeFillShade="F2"/>
          </w:tcPr>
          <w:p w14:paraId="26430103" w14:textId="77777777" w:rsidR="00B60E5D" w:rsidRDefault="00B60E5D" w:rsidP="009A7586"/>
        </w:tc>
        <w:tc>
          <w:tcPr>
            <w:tcW w:w="571" w:type="dxa"/>
            <w:shd w:val="clear" w:color="auto" w:fill="F2F2F2" w:themeFill="background1" w:themeFillShade="F2"/>
          </w:tcPr>
          <w:p w14:paraId="738A8F2D" w14:textId="77777777" w:rsidR="00B60E5D" w:rsidRDefault="00B60E5D" w:rsidP="009A7586"/>
        </w:tc>
        <w:tc>
          <w:tcPr>
            <w:tcW w:w="580" w:type="dxa"/>
            <w:shd w:val="clear" w:color="auto" w:fill="F2F2F2" w:themeFill="background1" w:themeFillShade="F2"/>
          </w:tcPr>
          <w:p w14:paraId="25A3AF4E" w14:textId="77777777" w:rsidR="00B60E5D" w:rsidRDefault="00B60E5D" w:rsidP="009A7586"/>
        </w:tc>
        <w:tc>
          <w:tcPr>
            <w:tcW w:w="570" w:type="dxa"/>
            <w:shd w:val="clear" w:color="auto" w:fill="F2F2F2" w:themeFill="background1" w:themeFillShade="F2"/>
          </w:tcPr>
          <w:p w14:paraId="138903DA" w14:textId="77777777" w:rsidR="00B60E5D" w:rsidRDefault="00B60E5D" w:rsidP="009A7586"/>
        </w:tc>
        <w:tc>
          <w:tcPr>
            <w:tcW w:w="584" w:type="dxa"/>
            <w:shd w:val="clear" w:color="auto" w:fill="F2F2F2" w:themeFill="background1" w:themeFillShade="F2"/>
          </w:tcPr>
          <w:p w14:paraId="0A6584BC" w14:textId="77777777" w:rsidR="00B60E5D" w:rsidRDefault="00B60E5D" w:rsidP="009A7586"/>
        </w:tc>
        <w:tc>
          <w:tcPr>
            <w:tcW w:w="586" w:type="dxa"/>
            <w:shd w:val="clear" w:color="auto" w:fill="F2F2F2" w:themeFill="background1" w:themeFillShade="F2"/>
          </w:tcPr>
          <w:p w14:paraId="73A1DF29" w14:textId="77777777" w:rsidR="00B60E5D" w:rsidRDefault="00B60E5D" w:rsidP="009A7586"/>
        </w:tc>
        <w:tc>
          <w:tcPr>
            <w:tcW w:w="554" w:type="dxa"/>
            <w:shd w:val="clear" w:color="auto" w:fill="F2F2F2" w:themeFill="background1" w:themeFillShade="F2"/>
          </w:tcPr>
          <w:p w14:paraId="23FB10F2" w14:textId="77777777" w:rsidR="00B60E5D" w:rsidRDefault="00B60E5D" w:rsidP="009A7586"/>
        </w:tc>
        <w:tc>
          <w:tcPr>
            <w:tcW w:w="582" w:type="dxa"/>
            <w:shd w:val="clear" w:color="auto" w:fill="F2F2F2" w:themeFill="background1" w:themeFillShade="F2"/>
          </w:tcPr>
          <w:p w14:paraId="71C5E0DD" w14:textId="77777777" w:rsidR="00B60E5D" w:rsidRDefault="00B60E5D" w:rsidP="009A7586"/>
        </w:tc>
        <w:tc>
          <w:tcPr>
            <w:tcW w:w="572" w:type="dxa"/>
            <w:shd w:val="clear" w:color="auto" w:fill="F2F2F2" w:themeFill="background1" w:themeFillShade="F2"/>
          </w:tcPr>
          <w:p w14:paraId="4F506D07" w14:textId="77777777" w:rsidR="00B60E5D" w:rsidRDefault="00B60E5D" w:rsidP="009A7586"/>
        </w:tc>
        <w:tc>
          <w:tcPr>
            <w:tcW w:w="570" w:type="dxa"/>
            <w:shd w:val="clear" w:color="auto" w:fill="F2F2F2" w:themeFill="background1" w:themeFillShade="F2"/>
          </w:tcPr>
          <w:p w14:paraId="5B73915D" w14:textId="77777777" w:rsidR="00B60E5D" w:rsidRDefault="00B60E5D" w:rsidP="009A7586"/>
        </w:tc>
        <w:tc>
          <w:tcPr>
            <w:tcW w:w="588" w:type="dxa"/>
            <w:shd w:val="clear" w:color="auto" w:fill="F2F2F2" w:themeFill="background1" w:themeFillShade="F2"/>
          </w:tcPr>
          <w:p w14:paraId="7B9C853B" w14:textId="77777777" w:rsidR="00B60E5D" w:rsidRDefault="00B60E5D" w:rsidP="009A7586"/>
        </w:tc>
        <w:tc>
          <w:tcPr>
            <w:tcW w:w="576" w:type="dxa"/>
            <w:shd w:val="clear" w:color="auto" w:fill="F2F2F2" w:themeFill="background1" w:themeFillShade="F2"/>
          </w:tcPr>
          <w:p w14:paraId="3EB03094" w14:textId="77777777" w:rsidR="00B60E5D" w:rsidRDefault="00B60E5D" w:rsidP="009A7586"/>
        </w:tc>
        <w:tc>
          <w:tcPr>
            <w:tcW w:w="555" w:type="dxa"/>
            <w:shd w:val="clear" w:color="auto" w:fill="F2F2F2" w:themeFill="background1" w:themeFillShade="F2"/>
          </w:tcPr>
          <w:p w14:paraId="08447942" w14:textId="77777777" w:rsidR="00B60E5D" w:rsidRDefault="00B60E5D" w:rsidP="009A7586"/>
        </w:tc>
        <w:tc>
          <w:tcPr>
            <w:tcW w:w="570" w:type="dxa"/>
            <w:shd w:val="clear" w:color="auto" w:fill="F2F2F2" w:themeFill="background1" w:themeFillShade="F2"/>
          </w:tcPr>
          <w:p w14:paraId="45EC8423" w14:textId="77777777" w:rsidR="00B60E5D" w:rsidRDefault="00B60E5D" w:rsidP="009A7586"/>
        </w:tc>
        <w:tc>
          <w:tcPr>
            <w:tcW w:w="579" w:type="dxa"/>
            <w:shd w:val="clear" w:color="auto" w:fill="F2F2F2" w:themeFill="background1" w:themeFillShade="F2"/>
          </w:tcPr>
          <w:p w14:paraId="1D95FE2C" w14:textId="77777777" w:rsidR="00B60E5D" w:rsidRDefault="00B60E5D" w:rsidP="009A7586"/>
        </w:tc>
        <w:tc>
          <w:tcPr>
            <w:tcW w:w="570" w:type="dxa"/>
            <w:shd w:val="clear" w:color="auto" w:fill="F2F2F2" w:themeFill="background1" w:themeFillShade="F2"/>
          </w:tcPr>
          <w:p w14:paraId="1E448E17" w14:textId="77777777" w:rsidR="00B60E5D" w:rsidRDefault="00B60E5D" w:rsidP="009A7586"/>
        </w:tc>
        <w:tc>
          <w:tcPr>
            <w:tcW w:w="584" w:type="dxa"/>
            <w:shd w:val="clear" w:color="auto" w:fill="F2F2F2" w:themeFill="background1" w:themeFillShade="F2"/>
          </w:tcPr>
          <w:p w14:paraId="470BD35C" w14:textId="77777777" w:rsidR="00B60E5D" w:rsidRDefault="00B60E5D" w:rsidP="009A7586"/>
        </w:tc>
        <w:tc>
          <w:tcPr>
            <w:tcW w:w="587" w:type="dxa"/>
            <w:shd w:val="clear" w:color="auto" w:fill="F2F2F2" w:themeFill="background1" w:themeFillShade="F2"/>
          </w:tcPr>
          <w:p w14:paraId="2BB84372" w14:textId="77777777" w:rsidR="00B60E5D" w:rsidRDefault="00B60E5D" w:rsidP="009A7586"/>
        </w:tc>
        <w:tc>
          <w:tcPr>
            <w:tcW w:w="555" w:type="dxa"/>
            <w:shd w:val="clear" w:color="auto" w:fill="F2F2F2" w:themeFill="background1" w:themeFillShade="F2"/>
          </w:tcPr>
          <w:p w14:paraId="570029C7" w14:textId="77777777" w:rsidR="00B60E5D" w:rsidRDefault="00B60E5D" w:rsidP="009A7586"/>
        </w:tc>
        <w:tc>
          <w:tcPr>
            <w:tcW w:w="582" w:type="dxa"/>
            <w:shd w:val="clear" w:color="auto" w:fill="F2F2F2" w:themeFill="background1" w:themeFillShade="F2"/>
          </w:tcPr>
          <w:p w14:paraId="3C4FAE6E" w14:textId="77777777" w:rsidR="00B60E5D" w:rsidRDefault="00B60E5D" w:rsidP="009A7586"/>
        </w:tc>
        <w:tc>
          <w:tcPr>
            <w:tcW w:w="572" w:type="dxa"/>
            <w:shd w:val="clear" w:color="auto" w:fill="F2F2F2" w:themeFill="background1" w:themeFillShade="F2"/>
          </w:tcPr>
          <w:p w14:paraId="57E38475" w14:textId="77777777" w:rsidR="00B60E5D" w:rsidRDefault="00B60E5D" w:rsidP="009A7586"/>
        </w:tc>
        <w:tc>
          <w:tcPr>
            <w:tcW w:w="570" w:type="dxa"/>
            <w:shd w:val="clear" w:color="auto" w:fill="F2F2F2" w:themeFill="background1" w:themeFillShade="F2"/>
          </w:tcPr>
          <w:p w14:paraId="4E5D55D1" w14:textId="77777777" w:rsidR="00B60E5D" w:rsidRDefault="00B60E5D" w:rsidP="009A7586"/>
        </w:tc>
        <w:tc>
          <w:tcPr>
            <w:tcW w:w="588" w:type="dxa"/>
            <w:shd w:val="clear" w:color="auto" w:fill="F2F2F2" w:themeFill="background1" w:themeFillShade="F2"/>
          </w:tcPr>
          <w:p w14:paraId="6DB2208B" w14:textId="77777777" w:rsidR="00B60E5D" w:rsidRDefault="00B60E5D" w:rsidP="009A7586"/>
        </w:tc>
        <w:tc>
          <w:tcPr>
            <w:tcW w:w="886" w:type="dxa"/>
            <w:shd w:val="clear" w:color="auto" w:fill="F2F2F2" w:themeFill="background1" w:themeFillShade="F2"/>
          </w:tcPr>
          <w:p w14:paraId="65976ABB" w14:textId="77777777" w:rsidR="00B60E5D" w:rsidRDefault="00B60E5D" w:rsidP="009A7586"/>
        </w:tc>
      </w:tr>
      <w:tr w:rsidR="00B60E5D" w14:paraId="4D24CBB3" w14:textId="77777777" w:rsidTr="00B60E5D">
        <w:tc>
          <w:tcPr>
            <w:tcW w:w="2268" w:type="dxa"/>
            <w:gridSpan w:val="2"/>
            <w:shd w:val="clear" w:color="auto" w:fill="FFC000"/>
          </w:tcPr>
          <w:p w14:paraId="30E510B4" w14:textId="77777777" w:rsidR="00B60E5D" w:rsidRDefault="00B60E5D" w:rsidP="009A7586"/>
        </w:tc>
        <w:tc>
          <w:tcPr>
            <w:tcW w:w="503" w:type="dxa"/>
            <w:shd w:val="clear" w:color="auto" w:fill="FFC000"/>
          </w:tcPr>
          <w:p w14:paraId="5EBE840F" w14:textId="77777777" w:rsidR="00B60E5D" w:rsidRDefault="00B60E5D" w:rsidP="009A7586"/>
        </w:tc>
        <w:tc>
          <w:tcPr>
            <w:tcW w:w="571" w:type="dxa"/>
            <w:shd w:val="clear" w:color="auto" w:fill="FFC000"/>
          </w:tcPr>
          <w:p w14:paraId="4DDD15E8" w14:textId="77777777" w:rsidR="00B60E5D" w:rsidRDefault="00B60E5D" w:rsidP="009A7586"/>
        </w:tc>
        <w:tc>
          <w:tcPr>
            <w:tcW w:w="580" w:type="dxa"/>
            <w:shd w:val="clear" w:color="auto" w:fill="FFC000"/>
          </w:tcPr>
          <w:p w14:paraId="359E32AF" w14:textId="77777777" w:rsidR="00B60E5D" w:rsidRDefault="00B60E5D" w:rsidP="009A7586"/>
        </w:tc>
        <w:tc>
          <w:tcPr>
            <w:tcW w:w="570" w:type="dxa"/>
            <w:shd w:val="clear" w:color="auto" w:fill="FFC000"/>
          </w:tcPr>
          <w:p w14:paraId="110B2F68" w14:textId="77777777" w:rsidR="00B60E5D" w:rsidRDefault="00B60E5D" w:rsidP="009A7586"/>
        </w:tc>
        <w:tc>
          <w:tcPr>
            <w:tcW w:w="584" w:type="dxa"/>
            <w:shd w:val="clear" w:color="auto" w:fill="FFC000"/>
          </w:tcPr>
          <w:p w14:paraId="7526555C" w14:textId="77777777" w:rsidR="00B60E5D" w:rsidRDefault="00B60E5D" w:rsidP="009A7586"/>
        </w:tc>
        <w:tc>
          <w:tcPr>
            <w:tcW w:w="586" w:type="dxa"/>
            <w:shd w:val="clear" w:color="auto" w:fill="FFC000"/>
          </w:tcPr>
          <w:p w14:paraId="5AA5AD8C" w14:textId="77777777" w:rsidR="00B60E5D" w:rsidRDefault="00B60E5D" w:rsidP="009A7586"/>
        </w:tc>
        <w:tc>
          <w:tcPr>
            <w:tcW w:w="554" w:type="dxa"/>
            <w:shd w:val="clear" w:color="auto" w:fill="FFC000"/>
          </w:tcPr>
          <w:p w14:paraId="20FFA8E8" w14:textId="77777777" w:rsidR="00B60E5D" w:rsidRDefault="00B60E5D" w:rsidP="009A7586"/>
        </w:tc>
        <w:tc>
          <w:tcPr>
            <w:tcW w:w="582" w:type="dxa"/>
            <w:shd w:val="clear" w:color="auto" w:fill="FFC000"/>
          </w:tcPr>
          <w:p w14:paraId="0AFF85FB" w14:textId="77777777" w:rsidR="00B60E5D" w:rsidRDefault="00B60E5D" w:rsidP="009A7586"/>
        </w:tc>
        <w:tc>
          <w:tcPr>
            <w:tcW w:w="572" w:type="dxa"/>
            <w:shd w:val="clear" w:color="auto" w:fill="FFC000"/>
          </w:tcPr>
          <w:p w14:paraId="07C39C6B" w14:textId="77777777" w:rsidR="00B60E5D" w:rsidRDefault="00B60E5D" w:rsidP="009A7586"/>
        </w:tc>
        <w:tc>
          <w:tcPr>
            <w:tcW w:w="570" w:type="dxa"/>
            <w:shd w:val="clear" w:color="auto" w:fill="FFC000"/>
          </w:tcPr>
          <w:p w14:paraId="76546B1E" w14:textId="77777777" w:rsidR="00B60E5D" w:rsidRDefault="00B60E5D" w:rsidP="009A7586"/>
        </w:tc>
        <w:tc>
          <w:tcPr>
            <w:tcW w:w="588" w:type="dxa"/>
            <w:shd w:val="clear" w:color="auto" w:fill="FFC000"/>
          </w:tcPr>
          <w:p w14:paraId="1F9E4B39" w14:textId="77777777" w:rsidR="00B60E5D" w:rsidRDefault="00B60E5D" w:rsidP="009A7586"/>
        </w:tc>
        <w:tc>
          <w:tcPr>
            <w:tcW w:w="576" w:type="dxa"/>
            <w:shd w:val="clear" w:color="auto" w:fill="FFC000"/>
          </w:tcPr>
          <w:p w14:paraId="16B87DC9" w14:textId="77777777" w:rsidR="00B60E5D" w:rsidRDefault="00B60E5D" w:rsidP="009A7586"/>
        </w:tc>
        <w:tc>
          <w:tcPr>
            <w:tcW w:w="555" w:type="dxa"/>
            <w:shd w:val="clear" w:color="auto" w:fill="FFC000"/>
          </w:tcPr>
          <w:p w14:paraId="3EBE44B6" w14:textId="77777777" w:rsidR="00B60E5D" w:rsidRDefault="00B60E5D" w:rsidP="009A7586"/>
        </w:tc>
        <w:tc>
          <w:tcPr>
            <w:tcW w:w="570" w:type="dxa"/>
            <w:shd w:val="clear" w:color="auto" w:fill="FFC000"/>
          </w:tcPr>
          <w:p w14:paraId="245ED8E7" w14:textId="77777777" w:rsidR="00B60E5D" w:rsidRDefault="00B60E5D" w:rsidP="009A7586"/>
        </w:tc>
        <w:tc>
          <w:tcPr>
            <w:tcW w:w="579" w:type="dxa"/>
            <w:shd w:val="clear" w:color="auto" w:fill="FFC000"/>
          </w:tcPr>
          <w:p w14:paraId="65B3E723" w14:textId="77777777" w:rsidR="00B60E5D" w:rsidRDefault="00B60E5D" w:rsidP="009A7586"/>
        </w:tc>
        <w:tc>
          <w:tcPr>
            <w:tcW w:w="570" w:type="dxa"/>
            <w:shd w:val="clear" w:color="auto" w:fill="FFC000"/>
          </w:tcPr>
          <w:p w14:paraId="41B72605" w14:textId="77777777" w:rsidR="00B60E5D" w:rsidRDefault="00B60E5D" w:rsidP="009A7586"/>
        </w:tc>
        <w:tc>
          <w:tcPr>
            <w:tcW w:w="584" w:type="dxa"/>
            <w:shd w:val="clear" w:color="auto" w:fill="FFC000"/>
          </w:tcPr>
          <w:p w14:paraId="2A3A74C5" w14:textId="77777777" w:rsidR="00B60E5D" w:rsidRDefault="00B60E5D" w:rsidP="009A7586"/>
        </w:tc>
        <w:tc>
          <w:tcPr>
            <w:tcW w:w="587" w:type="dxa"/>
            <w:shd w:val="clear" w:color="auto" w:fill="FFC000"/>
          </w:tcPr>
          <w:p w14:paraId="1F9E7313" w14:textId="77777777" w:rsidR="00B60E5D" w:rsidRDefault="00B60E5D" w:rsidP="009A7586"/>
        </w:tc>
        <w:tc>
          <w:tcPr>
            <w:tcW w:w="555" w:type="dxa"/>
            <w:shd w:val="clear" w:color="auto" w:fill="FFC000"/>
          </w:tcPr>
          <w:p w14:paraId="1CB15AA6" w14:textId="77777777" w:rsidR="00B60E5D" w:rsidRDefault="00B60E5D" w:rsidP="009A7586"/>
        </w:tc>
        <w:tc>
          <w:tcPr>
            <w:tcW w:w="582" w:type="dxa"/>
            <w:shd w:val="clear" w:color="auto" w:fill="FFC000"/>
          </w:tcPr>
          <w:p w14:paraId="5AEF555D" w14:textId="77777777" w:rsidR="00B60E5D" w:rsidRDefault="00B60E5D" w:rsidP="009A7586"/>
        </w:tc>
        <w:tc>
          <w:tcPr>
            <w:tcW w:w="572" w:type="dxa"/>
            <w:shd w:val="clear" w:color="auto" w:fill="FFC000"/>
          </w:tcPr>
          <w:p w14:paraId="2AAAC06E" w14:textId="77777777" w:rsidR="00B60E5D" w:rsidRDefault="00B60E5D" w:rsidP="009A7586"/>
        </w:tc>
        <w:tc>
          <w:tcPr>
            <w:tcW w:w="570" w:type="dxa"/>
            <w:shd w:val="clear" w:color="auto" w:fill="FFC000"/>
          </w:tcPr>
          <w:p w14:paraId="73A50829" w14:textId="77777777" w:rsidR="00B60E5D" w:rsidRDefault="00B60E5D" w:rsidP="009A7586"/>
        </w:tc>
        <w:tc>
          <w:tcPr>
            <w:tcW w:w="588" w:type="dxa"/>
            <w:shd w:val="clear" w:color="auto" w:fill="FFC000"/>
          </w:tcPr>
          <w:p w14:paraId="1D3702AF" w14:textId="77777777" w:rsidR="00B60E5D" w:rsidRDefault="00B60E5D" w:rsidP="009A7586"/>
        </w:tc>
        <w:tc>
          <w:tcPr>
            <w:tcW w:w="886" w:type="dxa"/>
            <w:shd w:val="clear" w:color="auto" w:fill="FFC000"/>
          </w:tcPr>
          <w:p w14:paraId="626EBBBA" w14:textId="77777777" w:rsidR="00B60E5D" w:rsidRDefault="00B60E5D" w:rsidP="009A7586"/>
        </w:tc>
      </w:tr>
      <w:tr w:rsidR="00B60E5D" w14:paraId="64F47AC9" w14:textId="77777777" w:rsidTr="009A7586">
        <w:tc>
          <w:tcPr>
            <w:tcW w:w="2268" w:type="dxa"/>
            <w:gridSpan w:val="2"/>
          </w:tcPr>
          <w:p w14:paraId="17A778E8" w14:textId="77777777" w:rsidR="00B60E5D" w:rsidRPr="00122635" w:rsidRDefault="00B60E5D" w:rsidP="009A7586">
            <w:pPr>
              <w:rPr>
                <w:sz w:val="18"/>
                <w:szCs w:val="18"/>
              </w:rPr>
            </w:pPr>
            <w:r>
              <w:rPr>
                <w:sz w:val="18"/>
                <w:szCs w:val="18"/>
              </w:rPr>
              <w:t>Harmoniseren richtlijnen m.b.t. huishouding-schoonmaak – gebruik middelen.</w:t>
            </w:r>
          </w:p>
        </w:tc>
        <w:tc>
          <w:tcPr>
            <w:tcW w:w="503" w:type="dxa"/>
            <w:shd w:val="clear" w:color="auto" w:fill="D0C3B0" w:themeFill="accent4" w:themeFillTint="99"/>
          </w:tcPr>
          <w:p w14:paraId="0ED61ED2" w14:textId="77777777" w:rsidR="00B60E5D" w:rsidRDefault="00B60E5D" w:rsidP="009A7586"/>
        </w:tc>
        <w:tc>
          <w:tcPr>
            <w:tcW w:w="571" w:type="dxa"/>
            <w:shd w:val="clear" w:color="auto" w:fill="D0C3B0" w:themeFill="accent4" w:themeFillTint="99"/>
          </w:tcPr>
          <w:p w14:paraId="47691D27" w14:textId="77777777" w:rsidR="00B60E5D" w:rsidRDefault="00B60E5D" w:rsidP="009A7586"/>
        </w:tc>
        <w:tc>
          <w:tcPr>
            <w:tcW w:w="580" w:type="dxa"/>
            <w:shd w:val="clear" w:color="auto" w:fill="D0C3B0" w:themeFill="accent4" w:themeFillTint="99"/>
          </w:tcPr>
          <w:p w14:paraId="26904A38" w14:textId="77777777" w:rsidR="00B60E5D" w:rsidRDefault="00B60E5D" w:rsidP="009A7586"/>
        </w:tc>
        <w:tc>
          <w:tcPr>
            <w:tcW w:w="570" w:type="dxa"/>
            <w:shd w:val="clear" w:color="auto" w:fill="D0C3B0" w:themeFill="accent4" w:themeFillTint="99"/>
          </w:tcPr>
          <w:p w14:paraId="087C1326" w14:textId="77777777" w:rsidR="00B60E5D" w:rsidRDefault="00B60E5D" w:rsidP="009A7586"/>
        </w:tc>
        <w:tc>
          <w:tcPr>
            <w:tcW w:w="584" w:type="dxa"/>
            <w:shd w:val="clear" w:color="auto" w:fill="D0C3B0" w:themeFill="accent4" w:themeFillTint="99"/>
          </w:tcPr>
          <w:p w14:paraId="1AF75340" w14:textId="77777777" w:rsidR="00B60E5D" w:rsidRDefault="00B60E5D" w:rsidP="009A7586"/>
        </w:tc>
        <w:tc>
          <w:tcPr>
            <w:tcW w:w="586" w:type="dxa"/>
            <w:shd w:val="clear" w:color="auto" w:fill="D0C3B0" w:themeFill="accent4" w:themeFillTint="99"/>
          </w:tcPr>
          <w:p w14:paraId="1D418BCE" w14:textId="77777777" w:rsidR="00B60E5D" w:rsidRDefault="00B60E5D" w:rsidP="009A7586"/>
        </w:tc>
        <w:tc>
          <w:tcPr>
            <w:tcW w:w="554" w:type="dxa"/>
            <w:shd w:val="clear" w:color="auto" w:fill="D0C3B0" w:themeFill="accent4" w:themeFillTint="99"/>
          </w:tcPr>
          <w:p w14:paraId="769D113C" w14:textId="77777777" w:rsidR="00B60E5D" w:rsidRDefault="00B60E5D" w:rsidP="009A7586"/>
        </w:tc>
        <w:tc>
          <w:tcPr>
            <w:tcW w:w="582" w:type="dxa"/>
            <w:shd w:val="clear" w:color="auto" w:fill="D0C3B0" w:themeFill="accent4" w:themeFillTint="99"/>
          </w:tcPr>
          <w:p w14:paraId="02AB1BDE" w14:textId="77777777" w:rsidR="00B60E5D" w:rsidRDefault="00B60E5D" w:rsidP="009A7586"/>
        </w:tc>
        <w:tc>
          <w:tcPr>
            <w:tcW w:w="572" w:type="dxa"/>
          </w:tcPr>
          <w:p w14:paraId="7958CADE" w14:textId="77777777" w:rsidR="00B60E5D" w:rsidRDefault="00B60E5D" w:rsidP="009A7586"/>
        </w:tc>
        <w:tc>
          <w:tcPr>
            <w:tcW w:w="570" w:type="dxa"/>
          </w:tcPr>
          <w:p w14:paraId="5E6BA1D5" w14:textId="77777777" w:rsidR="00B60E5D" w:rsidRDefault="00B60E5D" w:rsidP="009A7586"/>
        </w:tc>
        <w:tc>
          <w:tcPr>
            <w:tcW w:w="588" w:type="dxa"/>
          </w:tcPr>
          <w:p w14:paraId="622C4A9C" w14:textId="77777777" w:rsidR="00B60E5D" w:rsidRDefault="00B60E5D" w:rsidP="009A7586"/>
        </w:tc>
        <w:tc>
          <w:tcPr>
            <w:tcW w:w="576" w:type="dxa"/>
          </w:tcPr>
          <w:p w14:paraId="58372188" w14:textId="77777777" w:rsidR="00B60E5D" w:rsidRDefault="00B60E5D" w:rsidP="009A7586"/>
        </w:tc>
        <w:tc>
          <w:tcPr>
            <w:tcW w:w="555" w:type="dxa"/>
          </w:tcPr>
          <w:p w14:paraId="560E3699" w14:textId="77777777" w:rsidR="00B60E5D" w:rsidRDefault="00B60E5D" w:rsidP="009A7586"/>
        </w:tc>
        <w:tc>
          <w:tcPr>
            <w:tcW w:w="570" w:type="dxa"/>
          </w:tcPr>
          <w:p w14:paraId="7A515D67" w14:textId="77777777" w:rsidR="00B60E5D" w:rsidRDefault="00B60E5D" w:rsidP="009A7586"/>
        </w:tc>
        <w:tc>
          <w:tcPr>
            <w:tcW w:w="579" w:type="dxa"/>
          </w:tcPr>
          <w:p w14:paraId="1E791FBF" w14:textId="77777777" w:rsidR="00B60E5D" w:rsidRDefault="00B60E5D" w:rsidP="009A7586"/>
        </w:tc>
        <w:tc>
          <w:tcPr>
            <w:tcW w:w="570" w:type="dxa"/>
          </w:tcPr>
          <w:p w14:paraId="27C3A872" w14:textId="77777777" w:rsidR="00B60E5D" w:rsidRDefault="00B60E5D" w:rsidP="009A7586"/>
        </w:tc>
        <w:tc>
          <w:tcPr>
            <w:tcW w:w="584" w:type="dxa"/>
          </w:tcPr>
          <w:p w14:paraId="1821F0E3" w14:textId="77777777" w:rsidR="00B60E5D" w:rsidRDefault="00B60E5D" w:rsidP="009A7586"/>
        </w:tc>
        <w:tc>
          <w:tcPr>
            <w:tcW w:w="587" w:type="dxa"/>
          </w:tcPr>
          <w:p w14:paraId="6922F547" w14:textId="77777777" w:rsidR="00B60E5D" w:rsidRDefault="00B60E5D" w:rsidP="009A7586"/>
        </w:tc>
        <w:tc>
          <w:tcPr>
            <w:tcW w:w="555" w:type="dxa"/>
          </w:tcPr>
          <w:p w14:paraId="7D288333" w14:textId="77777777" w:rsidR="00B60E5D" w:rsidRDefault="00B60E5D" w:rsidP="009A7586"/>
        </w:tc>
        <w:tc>
          <w:tcPr>
            <w:tcW w:w="582" w:type="dxa"/>
          </w:tcPr>
          <w:p w14:paraId="163E36A3" w14:textId="77777777" w:rsidR="00B60E5D" w:rsidRDefault="00B60E5D" w:rsidP="009A7586"/>
        </w:tc>
        <w:tc>
          <w:tcPr>
            <w:tcW w:w="572" w:type="dxa"/>
          </w:tcPr>
          <w:p w14:paraId="6BC2CF79" w14:textId="77777777" w:rsidR="00B60E5D" w:rsidRDefault="00B60E5D" w:rsidP="009A7586"/>
        </w:tc>
        <w:tc>
          <w:tcPr>
            <w:tcW w:w="570" w:type="dxa"/>
          </w:tcPr>
          <w:p w14:paraId="2B9E4101" w14:textId="77777777" w:rsidR="00B60E5D" w:rsidRDefault="00B60E5D" w:rsidP="009A7586"/>
        </w:tc>
        <w:tc>
          <w:tcPr>
            <w:tcW w:w="588" w:type="dxa"/>
          </w:tcPr>
          <w:p w14:paraId="71309A81" w14:textId="77777777" w:rsidR="00B60E5D" w:rsidRDefault="00B60E5D" w:rsidP="009A7586"/>
        </w:tc>
        <w:tc>
          <w:tcPr>
            <w:tcW w:w="886" w:type="dxa"/>
          </w:tcPr>
          <w:p w14:paraId="70A42A37" w14:textId="77777777" w:rsidR="00B60E5D" w:rsidRDefault="00B60E5D" w:rsidP="009A7586"/>
        </w:tc>
      </w:tr>
      <w:tr w:rsidR="00B60E5D" w14:paraId="65DA52AE" w14:textId="77777777" w:rsidTr="00B60E5D">
        <w:tc>
          <w:tcPr>
            <w:tcW w:w="2268" w:type="dxa"/>
            <w:gridSpan w:val="2"/>
            <w:shd w:val="clear" w:color="auto" w:fill="FFC000"/>
          </w:tcPr>
          <w:p w14:paraId="12176623" w14:textId="77777777" w:rsidR="00B60E5D" w:rsidRDefault="00B60E5D" w:rsidP="009A7586"/>
        </w:tc>
        <w:tc>
          <w:tcPr>
            <w:tcW w:w="503" w:type="dxa"/>
            <w:shd w:val="clear" w:color="auto" w:fill="FFC000"/>
          </w:tcPr>
          <w:p w14:paraId="26B5FC85" w14:textId="77777777" w:rsidR="00B60E5D" w:rsidRDefault="00B60E5D" w:rsidP="009A7586"/>
        </w:tc>
        <w:tc>
          <w:tcPr>
            <w:tcW w:w="571" w:type="dxa"/>
            <w:shd w:val="clear" w:color="auto" w:fill="FFC000"/>
          </w:tcPr>
          <w:p w14:paraId="2EA54FD0" w14:textId="77777777" w:rsidR="00B60E5D" w:rsidRDefault="00B60E5D" w:rsidP="009A7586"/>
        </w:tc>
        <w:tc>
          <w:tcPr>
            <w:tcW w:w="580" w:type="dxa"/>
            <w:shd w:val="clear" w:color="auto" w:fill="FFC000"/>
          </w:tcPr>
          <w:p w14:paraId="16F39BB5" w14:textId="77777777" w:rsidR="00B60E5D" w:rsidRDefault="00B60E5D" w:rsidP="009A7586"/>
        </w:tc>
        <w:tc>
          <w:tcPr>
            <w:tcW w:w="570" w:type="dxa"/>
            <w:shd w:val="clear" w:color="auto" w:fill="FFC000"/>
          </w:tcPr>
          <w:p w14:paraId="1AA92AA0" w14:textId="77777777" w:rsidR="00B60E5D" w:rsidRDefault="00B60E5D" w:rsidP="009A7586"/>
        </w:tc>
        <w:tc>
          <w:tcPr>
            <w:tcW w:w="584" w:type="dxa"/>
            <w:shd w:val="clear" w:color="auto" w:fill="FFC000"/>
          </w:tcPr>
          <w:p w14:paraId="66D4F49E" w14:textId="77777777" w:rsidR="00B60E5D" w:rsidRDefault="00B60E5D" w:rsidP="009A7586"/>
        </w:tc>
        <w:tc>
          <w:tcPr>
            <w:tcW w:w="586" w:type="dxa"/>
            <w:shd w:val="clear" w:color="auto" w:fill="FFC000"/>
          </w:tcPr>
          <w:p w14:paraId="12B94FF5" w14:textId="77777777" w:rsidR="00B60E5D" w:rsidRDefault="00B60E5D" w:rsidP="009A7586"/>
        </w:tc>
        <w:tc>
          <w:tcPr>
            <w:tcW w:w="554" w:type="dxa"/>
            <w:shd w:val="clear" w:color="auto" w:fill="FFC000"/>
          </w:tcPr>
          <w:p w14:paraId="6A3D1576" w14:textId="77777777" w:rsidR="00B60E5D" w:rsidRDefault="00B60E5D" w:rsidP="009A7586"/>
        </w:tc>
        <w:tc>
          <w:tcPr>
            <w:tcW w:w="582" w:type="dxa"/>
            <w:shd w:val="clear" w:color="auto" w:fill="FFC000"/>
          </w:tcPr>
          <w:p w14:paraId="446D3731" w14:textId="77777777" w:rsidR="00B60E5D" w:rsidRDefault="00B60E5D" w:rsidP="009A7586"/>
        </w:tc>
        <w:tc>
          <w:tcPr>
            <w:tcW w:w="572" w:type="dxa"/>
            <w:shd w:val="clear" w:color="auto" w:fill="FFC000"/>
          </w:tcPr>
          <w:p w14:paraId="2CEB3F26" w14:textId="77777777" w:rsidR="00B60E5D" w:rsidRDefault="00B60E5D" w:rsidP="009A7586"/>
        </w:tc>
        <w:tc>
          <w:tcPr>
            <w:tcW w:w="570" w:type="dxa"/>
            <w:shd w:val="clear" w:color="auto" w:fill="FFC000"/>
          </w:tcPr>
          <w:p w14:paraId="57E2614E" w14:textId="77777777" w:rsidR="00B60E5D" w:rsidRDefault="00B60E5D" w:rsidP="009A7586"/>
        </w:tc>
        <w:tc>
          <w:tcPr>
            <w:tcW w:w="588" w:type="dxa"/>
            <w:shd w:val="clear" w:color="auto" w:fill="FFC000"/>
          </w:tcPr>
          <w:p w14:paraId="22BBD8A3" w14:textId="77777777" w:rsidR="00B60E5D" w:rsidRDefault="00B60E5D" w:rsidP="009A7586"/>
        </w:tc>
        <w:tc>
          <w:tcPr>
            <w:tcW w:w="576" w:type="dxa"/>
            <w:shd w:val="clear" w:color="auto" w:fill="FFC000"/>
          </w:tcPr>
          <w:p w14:paraId="1B729CE4" w14:textId="77777777" w:rsidR="00B60E5D" w:rsidRDefault="00B60E5D" w:rsidP="009A7586"/>
        </w:tc>
        <w:tc>
          <w:tcPr>
            <w:tcW w:w="555" w:type="dxa"/>
            <w:shd w:val="clear" w:color="auto" w:fill="FFC000"/>
          </w:tcPr>
          <w:p w14:paraId="16F988BC" w14:textId="77777777" w:rsidR="00B60E5D" w:rsidRDefault="00B60E5D" w:rsidP="009A7586"/>
        </w:tc>
        <w:tc>
          <w:tcPr>
            <w:tcW w:w="570" w:type="dxa"/>
            <w:shd w:val="clear" w:color="auto" w:fill="FFC000"/>
          </w:tcPr>
          <w:p w14:paraId="7DFF46B8" w14:textId="77777777" w:rsidR="00B60E5D" w:rsidRDefault="00B60E5D" w:rsidP="009A7586"/>
        </w:tc>
        <w:tc>
          <w:tcPr>
            <w:tcW w:w="579" w:type="dxa"/>
            <w:shd w:val="clear" w:color="auto" w:fill="FFC000"/>
          </w:tcPr>
          <w:p w14:paraId="45490A69" w14:textId="77777777" w:rsidR="00B60E5D" w:rsidRDefault="00B60E5D" w:rsidP="009A7586"/>
        </w:tc>
        <w:tc>
          <w:tcPr>
            <w:tcW w:w="570" w:type="dxa"/>
            <w:shd w:val="clear" w:color="auto" w:fill="FFC000"/>
          </w:tcPr>
          <w:p w14:paraId="1E214ADE" w14:textId="77777777" w:rsidR="00B60E5D" w:rsidRDefault="00B60E5D" w:rsidP="009A7586"/>
        </w:tc>
        <w:tc>
          <w:tcPr>
            <w:tcW w:w="584" w:type="dxa"/>
            <w:shd w:val="clear" w:color="auto" w:fill="FFC000"/>
          </w:tcPr>
          <w:p w14:paraId="7E41EFA0" w14:textId="77777777" w:rsidR="00B60E5D" w:rsidRDefault="00B60E5D" w:rsidP="009A7586"/>
        </w:tc>
        <w:tc>
          <w:tcPr>
            <w:tcW w:w="587" w:type="dxa"/>
            <w:shd w:val="clear" w:color="auto" w:fill="FFC000"/>
          </w:tcPr>
          <w:p w14:paraId="4292CA2E" w14:textId="77777777" w:rsidR="00B60E5D" w:rsidRDefault="00B60E5D" w:rsidP="009A7586"/>
        </w:tc>
        <w:tc>
          <w:tcPr>
            <w:tcW w:w="555" w:type="dxa"/>
            <w:shd w:val="clear" w:color="auto" w:fill="FFC000"/>
          </w:tcPr>
          <w:p w14:paraId="146326B2" w14:textId="77777777" w:rsidR="00B60E5D" w:rsidRDefault="00B60E5D" w:rsidP="009A7586"/>
        </w:tc>
        <w:tc>
          <w:tcPr>
            <w:tcW w:w="582" w:type="dxa"/>
            <w:shd w:val="clear" w:color="auto" w:fill="FFC000"/>
          </w:tcPr>
          <w:p w14:paraId="3AD0484A" w14:textId="77777777" w:rsidR="00B60E5D" w:rsidRDefault="00B60E5D" w:rsidP="009A7586"/>
        </w:tc>
        <w:tc>
          <w:tcPr>
            <w:tcW w:w="572" w:type="dxa"/>
            <w:shd w:val="clear" w:color="auto" w:fill="FFC000"/>
          </w:tcPr>
          <w:p w14:paraId="63721F9D" w14:textId="77777777" w:rsidR="00B60E5D" w:rsidRDefault="00B60E5D" w:rsidP="009A7586"/>
        </w:tc>
        <w:tc>
          <w:tcPr>
            <w:tcW w:w="570" w:type="dxa"/>
            <w:shd w:val="clear" w:color="auto" w:fill="FFC000"/>
          </w:tcPr>
          <w:p w14:paraId="2C33B6FC" w14:textId="77777777" w:rsidR="00B60E5D" w:rsidRDefault="00B60E5D" w:rsidP="009A7586"/>
        </w:tc>
        <w:tc>
          <w:tcPr>
            <w:tcW w:w="588" w:type="dxa"/>
            <w:shd w:val="clear" w:color="auto" w:fill="FFC000"/>
          </w:tcPr>
          <w:p w14:paraId="56FF9911" w14:textId="77777777" w:rsidR="00B60E5D" w:rsidRDefault="00B60E5D" w:rsidP="009A7586"/>
        </w:tc>
        <w:tc>
          <w:tcPr>
            <w:tcW w:w="886" w:type="dxa"/>
            <w:shd w:val="clear" w:color="auto" w:fill="FFC000"/>
          </w:tcPr>
          <w:p w14:paraId="26A011DF" w14:textId="77777777" w:rsidR="00B60E5D" w:rsidRDefault="00B60E5D" w:rsidP="009A7586"/>
        </w:tc>
      </w:tr>
      <w:tr w:rsidR="00B60E5D" w14:paraId="02DEBC47" w14:textId="77777777" w:rsidTr="00B60E5D">
        <w:tc>
          <w:tcPr>
            <w:tcW w:w="2268" w:type="dxa"/>
            <w:gridSpan w:val="2"/>
          </w:tcPr>
          <w:p w14:paraId="03A2BFAC" w14:textId="77777777" w:rsidR="00B60E5D" w:rsidRPr="009960A3" w:rsidRDefault="00B60E5D" w:rsidP="009A7586">
            <w:pPr>
              <w:rPr>
                <w:sz w:val="18"/>
                <w:szCs w:val="18"/>
              </w:rPr>
            </w:pPr>
            <w:r w:rsidRPr="009960A3">
              <w:rPr>
                <w:sz w:val="18"/>
                <w:szCs w:val="18"/>
              </w:rPr>
              <w:t>Uitwerking en harmonisatie Infectiepreventie</w:t>
            </w:r>
          </w:p>
        </w:tc>
        <w:tc>
          <w:tcPr>
            <w:tcW w:w="503" w:type="dxa"/>
          </w:tcPr>
          <w:p w14:paraId="159FD086" w14:textId="77777777" w:rsidR="00B60E5D" w:rsidRDefault="00B60E5D" w:rsidP="009A7586"/>
        </w:tc>
        <w:tc>
          <w:tcPr>
            <w:tcW w:w="571" w:type="dxa"/>
          </w:tcPr>
          <w:p w14:paraId="2F0F7082" w14:textId="77777777" w:rsidR="00B60E5D" w:rsidRDefault="00B60E5D" w:rsidP="009A7586"/>
        </w:tc>
        <w:tc>
          <w:tcPr>
            <w:tcW w:w="580" w:type="dxa"/>
          </w:tcPr>
          <w:p w14:paraId="7E5BFE2B" w14:textId="77777777" w:rsidR="00B60E5D" w:rsidRDefault="00B60E5D" w:rsidP="009A7586"/>
        </w:tc>
        <w:tc>
          <w:tcPr>
            <w:tcW w:w="570" w:type="dxa"/>
          </w:tcPr>
          <w:p w14:paraId="2A32BABF" w14:textId="77777777" w:rsidR="00B60E5D" w:rsidRDefault="00B60E5D" w:rsidP="009A7586"/>
        </w:tc>
        <w:tc>
          <w:tcPr>
            <w:tcW w:w="584" w:type="dxa"/>
            <w:shd w:val="clear" w:color="auto" w:fill="002060"/>
          </w:tcPr>
          <w:p w14:paraId="7733066D" w14:textId="77777777" w:rsidR="00B60E5D" w:rsidRDefault="00B60E5D" w:rsidP="009A7586"/>
        </w:tc>
        <w:tc>
          <w:tcPr>
            <w:tcW w:w="586" w:type="dxa"/>
            <w:shd w:val="clear" w:color="auto" w:fill="002060"/>
          </w:tcPr>
          <w:p w14:paraId="7B8A8A04" w14:textId="77777777" w:rsidR="00B60E5D" w:rsidRDefault="00B60E5D" w:rsidP="009A7586"/>
        </w:tc>
        <w:tc>
          <w:tcPr>
            <w:tcW w:w="554" w:type="dxa"/>
            <w:shd w:val="clear" w:color="auto" w:fill="002060"/>
          </w:tcPr>
          <w:p w14:paraId="0CDDB690" w14:textId="77777777" w:rsidR="00B60E5D" w:rsidRDefault="00B60E5D" w:rsidP="009A7586"/>
        </w:tc>
        <w:tc>
          <w:tcPr>
            <w:tcW w:w="582" w:type="dxa"/>
            <w:shd w:val="clear" w:color="auto" w:fill="002060"/>
          </w:tcPr>
          <w:p w14:paraId="30B17693" w14:textId="77777777" w:rsidR="00B60E5D" w:rsidRDefault="00B60E5D" w:rsidP="009A7586"/>
        </w:tc>
        <w:tc>
          <w:tcPr>
            <w:tcW w:w="572" w:type="dxa"/>
            <w:shd w:val="clear" w:color="auto" w:fill="002060"/>
          </w:tcPr>
          <w:p w14:paraId="231EAB16" w14:textId="77777777" w:rsidR="00B60E5D" w:rsidRDefault="00B60E5D" w:rsidP="009A7586"/>
        </w:tc>
        <w:tc>
          <w:tcPr>
            <w:tcW w:w="570" w:type="dxa"/>
            <w:shd w:val="clear" w:color="auto" w:fill="002060"/>
          </w:tcPr>
          <w:p w14:paraId="6A9641FB" w14:textId="77777777" w:rsidR="00B60E5D" w:rsidRDefault="00B60E5D" w:rsidP="009A7586"/>
        </w:tc>
        <w:tc>
          <w:tcPr>
            <w:tcW w:w="588" w:type="dxa"/>
            <w:shd w:val="clear" w:color="auto" w:fill="002060"/>
          </w:tcPr>
          <w:p w14:paraId="216E35F8" w14:textId="77777777" w:rsidR="00B60E5D" w:rsidRDefault="00B60E5D" w:rsidP="009A7586"/>
        </w:tc>
        <w:tc>
          <w:tcPr>
            <w:tcW w:w="576" w:type="dxa"/>
            <w:shd w:val="clear" w:color="auto" w:fill="002060"/>
          </w:tcPr>
          <w:p w14:paraId="1C192145" w14:textId="77777777" w:rsidR="00B60E5D" w:rsidRDefault="00B60E5D" w:rsidP="009A7586"/>
        </w:tc>
        <w:tc>
          <w:tcPr>
            <w:tcW w:w="555" w:type="dxa"/>
          </w:tcPr>
          <w:p w14:paraId="0B1E140F" w14:textId="77777777" w:rsidR="00B60E5D" w:rsidRDefault="00B60E5D" w:rsidP="009A7586"/>
        </w:tc>
        <w:tc>
          <w:tcPr>
            <w:tcW w:w="570" w:type="dxa"/>
          </w:tcPr>
          <w:p w14:paraId="1BF43B93" w14:textId="77777777" w:rsidR="00B60E5D" w:rsidRDefault="00B60E5D" w:rsidP="009A7586"/>
        </w:tc>
        <w:tc>
          <w:tcPr>
            <w:tcW w:w="579" w:type="dxa"/>
          </w:tcPr>
          <w:p w14:paraId="039E2BC1" w14:textId="77777777" w:rsidR="00B60E5D" w:rsidRDefault="00B60E5D" w:rsidP="009A7586"/>
        </w:tc>
        <w:tc>
          <w:tcPr>
            <w:tcW w:w="570" w:type="dxa"/>
          </w:tcPr>
          <w:p w14:paraId="66014B2D" w14:textId="77777777" w:rsidR="00B60E5D" w:rsidRDefault="00B60E5D" w:rsidP="009A7586"/>
        </w:tc>
        <w:tc>
          <w:tcPr>
            <w:tcW w:w="584" w:type="dxa"/>
          </w:tcPr>
          <w:p w14:paraId="5AADE2CD" w14:textId="77777777" w:rsidR="00B60E5D" w:rsidRDefault="00B60E5D" w:rsidP="009A7586"/>
        </w:tc>
        <w:tc>
          <w:tcPr>
            <w:tcW w:w="587" w:type="dxa"/>
          </w:tcPr>
          <w:p w14:paraId="5BE2AA10" w14:textId="77777777" w:rsidR="00B60E5D" w:rsidRDefault="00B60E5D" w:rsidP="009A7586"/>
        </w:tc>
        <w:tc>
          <w:tcPr>
            <w:tcW w:w="555" w:type="dxa"/>
          </w:tcPr>
          <w:p w14:paraId="21A30E9E" w14:textId="77777777" w:rsidR="00B60E5D" w:rsidRDefault="00B60E5D" w:rsidP="009A7586"/>
        </w:tc>
        <w:tc>
          <w:tcPr>
            <w:tcW w:w="582" w:type="dxa"/>
          </w:tcPr>
          <w:p w14:paraId="07747EF8" w14:textId="77777777" w:rsidR="00B60E5D" w:rsidRDefault="00B60E5D" w:rsidP="009A7586"/>
        </w:tc>
        <w:tc>
          <w:tcPr>
            <w:tcW w:w="572" w:type="dxa"/>
          </w:tcPr>
          <w:p w14:paraId="1B37B315" w14:textId="77777777" w:rsidR="00B60E5D" w:rsidRDefault="00B60E5D" w:rsidP="009A7586"/>
        </w:tc>
        <w:tc>
          <w:tcPr>
            <w:tcW w:w="570" w:type="dxa"/>
          </w:tcPr>
          <w:p w14:paraId="42DDEEF1" w14:textId="77777777" w:rsidR="00B60E5D" w:rsidRDefault="00B60E5D" w:rsidP="009A7586"/>
        </w:tc>
        <w:tc>
          <w:tcPr>
            <w:tcW w:w="588" w:type="dxa"/>
          </w:tcPr>
          <w:p w14:paraId="572463DF" w14:textId="77777777" w:rsidR="00B60E5D" w:rsidRDefault="00B60E5D" w:rsidP="009A7586"/>
        </w:tc>
        <w:tc>
          <w:tcPr>
            <w:tcW w:w="886" w:type="dxa"/>
          </w:tcPr>
          <w:p w14:paraId="2A18576D" w14:textId="77777777" w:rsidR="00B60E5D" w:rsidRDefault="00B60E5D" w:rsidP="009A7586"/>
        </w:tc>
      </w:tr>
      <w:tr w:rsidR="00B60E5D" w14:paraId="6728C0E7" w14:textId="77777777" w:rsidTr="00B60E5D">
        <w:tc>
          <w:tcPr>
            <w:tcW w:w="2268" w:type="dxa"/>
            <w:gridSpan w:val="2"/>
            <w:shd w:val="clear" w:color="auto" w:fill="FFC000"/>
          </w:tcPr>
          <w:p w14:paraId="35E9B4CE" w14:textId="77777777" w:rsidR="00B60E5D" w:rsidRPr="009960A3" w:rsidRDefault="00B60E5D" w:rsidP="009A7586">
            <w:pPr>
              <w:rPr>
                <w:sz w:val="18"/>
                <w:szCs w:val="18"/>
              </w:rPr>
            </w:pPr>
          </w:p>
        </w:tc>
        <w:tc>
          <w:tcPr>
            <w:tcW w:w="503" w:type="dxa"/>
            <w:shd w:val="clear" w:color="auto" w:fill="FFC000"/>
          </w:tcPr>
          <w:p w14:paraId="61CA017A" w14:textId="77777777" w:rsidR="00B60E5D" w:rsidRDefault="00B60E5D" w:rsidP="009A7586"/>
        </w:tc>
        <w:tc>
          <w:tcPr>
            <w:tcW w:w="571" w:type="dxa"/>
            <w:shd w:val="clear" w:color="auto" w:fill="FFC000"/>
          </w:tcPr>
          <w:p w14:paraId="1DA79078" w14:textId="77777777" w:rsidR="00B60E5D" w:rsidRDefault="00B60E5D" w:rsidP="009A7586"/>
        </w:tc>
        <w:tc>
          <w:tcPr>
            <w:tcW w:w="580" w:type="dxa"/>
            <w:shd w:val="clear" w:color="auto" w:fill="FFC000"/>
          </w:tcPr>
          <w:p w14:paraId="405E1BB1" w14:textId="77777777" w:rsidR="00B60E5D" w:rsidRDefault="00B60E5D" w:rsidP="009A7586"/>
        </w:tc>
        <w:tc>
          <w:tcPr>
            <w:tcW w:w="570" w:type="dxa"/>
            <w:shd w:val="clear" w:color="auto" w:fill="FFC000"/>
          </w:tcPr>
          <w:p w14:paraId="755935CE" w14:textId="77777777" w:rsidR="00B60E5D" w:rsidRDefault="00B60E5D" w:rsidP="009A7586"/>
        </w:tc>
        <w:tc>
          <w:tcPr>
            <w:tcW w:w="584" w:type="dxa"/>
            <w:shd w:val="clear" w:color="auto" w:fill="FFC000"/>
          </w:tcPr>
          <w:p w14:paraId="7A721E3D" w14:textId="77777777" w:rsidR="00B60E5D" w:rsidRDefault="00B60E5D" w:rsidP="009A7586"/>
        </w:tc>
        <w:tc>
          <w:tcPr>
            <w:tcW w:w="586" w:type="dxa"/>
            <w:shd w:val="clear" w:color="auto" w:fill="FFC000"/>
          </w:tcPr>
          <w:p w14:paraId="06FEF47D" w14:textId="77777777" w:rsidR="00B60E5D" w:rsidRDefault="00B60E5D" w:rsidP="009A7586"/>
        </w:tc>
        <w:tc>
          <w:tcPr>
            <w:tcW w:w="554" w:type="dxa"/>
            <w:shd w:val="clear" w:color="auto" w:fill="FFC000"/>
          </w:tcPr>
          <w:p w14:paraId="7DF6094B" w14:textId="77777777" w:rsidR="00B60E5D" w:rsidRDefault="00B60E5D" w:rsidP="009A7586"/>
        </w:tc>
        <w:tc>
          <w:tcPr>
            <w:tcW w:w="582" w:type="dxa"/>
            <w:shd w:val="clear" w:color="auto" w:fill="FFC000"/>
          </w:tcPr>
          <w:p w14:paraId="62CF70B0" w14:textId="77777777" w:rsidR="00B60E5D" w:rsidRDefault="00B60E5D" w:rsidP="009A7586"/>
        </w:tc>
        <w:tc>
          <w:tcPr>
            <w:tcW w:w="572" w:type="dxa"/>
            <w:shd w:val="clear" w:color="auto" w:fill="FFC000"/>
          </w:tcPr>
          <w:p w14:paraId="4B230640" w14:textId="77777777" w:rsidR="00B60E5D" w:rsidRDefault="00B60E5D" w:rsidP="009A7586"/>
        </w:tc>
        <w:tc>
          <w:tcPr>
            <w:tcW w:w="570" w:type="dxa"/>
            <w:shd w:val="clear" w:color="auto" w:fill="FFC000"/>
          </w:tcPr>
          <w:p w14:paraId="19B397D3" w14:textId="77777777" w:rsidR="00B60E5D" w:rsidRDefault="00B60E5D" w:rsidP="009A7586"/>
        </w:tc>
        <w:tc>
          <w:tcPr>
            <w:tcW w:w="588" w:type="dxa"/>
            <w:shd w:val="clear" w:color="auto" w:fill="FFC000"/>
          </w:tcPr>
          <w:p w14:paraId="19D43393" w14:textId="77777777" w:rsidR="00B60E5D" w:rsidRDefault="00B60E5D" w:rsidP="009A7586"/>
        </w:tc>
        <w:tc>
          <w:tcPr>
            <w:tcW w:w="576" w:type="dxa"/>
            <w:shd w:val="clear" w:color="auto" w:fill="FFC000"/>
          </w:tcPr>
          <w:p w14:paraId="7CCB5189" w14:textId="77777777" w:rsidR="00B60E5D" w:rsidRDefault="00B60E5D" w:rsidP="009A7586"/>
        </w:tc>
        <w:tc>
          <w:tcPr>
            <w:tcW w:w="555" w:type="dxa"/>
            <w:shd w:val="clear" w:color="auto" w:fill="FFC000"/>
          </w:tcPr>
          <w:p w14:paraId="1F03EB62" w14:textId="77777777" w:rsidR="00B60E5D" w:rsidRDefault="00B60E5D" w:rsidP="009A7586"/>
        </w:tc>
        <w:tc>
          <w:tcPr>
            <w:tcW w:w="570" w:type="dxa"/>
            <w:shd w:val="clear" w:color="auto" w:fill="FFC000"/>
          </w:tcPr>
          <w:p w14:paraId="7469D6C1" w14:textId="77777777" w:rsidR="00B60E5D" w:rsidRDefault="00B60E5D" w:rsidP="009A7586"/>
        </w:tc>
        <w:tc>
          <w:tcPr>
            <w:tcW w:w="579" w:type="dxa"/>
            <w:shd w:val="clear" w:color="auto" w:fill="FFC000"/>
          </w:tcPr>
          <w:p w14:paraId="1B60A73F" w14:textId="77777777" w:rsidR="00B60E5D" w:rsidRDefault="00B60E5D" w:rsidP="009A7586"/>
        </w:tc>
        <w:tc>
          <w:tcPr>
            <w:tcW w:w="570" w:type="dxa"/>
            <w:shd w:val="clear" w:color="auto" w:fill="FFC000"/>
          </w:tcPr>
          <w:p w14:paraId="65FCDC8C" w14:textId="77777777" w:rsidR="00B60E5D" w:rsidRDefault="00B60E5D" w:rsidP="009A7586"/>
        </w:tc>
        <w:tc>
          <w:tcPr>
            <w:tcW w:w="584" w:type="dxa"/>
            <w:shd w:val="clear" w:color="auto" w:fill="FFC000"/>
          </w:tcPr>
          <w:p w14:paraId="30A5DDB2" w14:textId="77777777" w:rsidR="00B60E5D" w:rsidRDefault="00B60E5D" w:rsidP="009A7586"/>
        </w:tc>
        <w:tc>
          <w:tcPr>
            <w:tcW w:w="587" w:type="dxa"/>
            <w:shd w:val="clear" w:color="auto" w:fill="FFC000"/>
          </w:tcPr>
          <w:p w14:paraId="6636D2A6" w14:textId="77777777" w:rsidR="00B60E5D" w:rsidRDefault="00B60E5D" w:rsidP="009A7586"/>
        </w:tc>
        <w:tc>
          <w:tcPr>
            <w:tcW w:w="555" w:type="dxa"/>
            <w:shd w:val="clear" w:color="auto" w:fill="FFC000"/>
          </w:tcPr>
          <w:p w14:paraId="603C141A" w14:textId="77777777" w:rsidR="00B60E5D" w:rsidRDefault="00B60E5D" w:rsidP="009A7586"/>
        </w:tc>
        <w:tc>
          <w:tcPr>
            <w:tcW w:w="582" w:type="dxa"/>
            <w:shd w:val="clear" w:color="auto" w:fill="FFC000"/>
          </w:tcPr>
          <w:p w14:paraId="7BDC1590" w14:textId="77777777" w:rsidR="00B60E5D" w:rsidRDefault="00B60E5D" w:rsidP="009A7586"/>
        </w:tc>
        <w:tc>
          <w:tcPr>
            <w:tcW w:w="572" w:type="dxa"/>
            <w:shd w:val="clear" w:color="auto" w:fill="FFC000"/>
          </w:tcPr>
          <w:p w14:paraId="453439A3" w14:textId="77777777" w:rsidR="00B60E5D" w:rsidRDefault="00B60E5D" w:rsidP="009A7586"/>
        </w:tc>
        <w:tc>
          <w:tcPr>
            <w:tcW w:w="570" w:type="dxa"/>
            <w:shd w:val="clear" w:color="auto" w:fill="FFC000"/>
          </w:tcPr>
          <w:p w14:paraId="7F93F3A9" w14:textId="77777777" w:rsidR="00B60E5D" w:rsidRDefault="00B60E5D" w:rsidP="009A7586"/>
        </w:tc>
        <w:tc>
          <w:tcPr>
            <w:tcW w:w="588" w:type="dxa"/>
            <w:shd w:val="clear" w:color="auto" w:fill="FFC000"/>
          </w:tcPr>
          <w:p w14:paraId="69F7853D" w14:textId="77777777" w:rsidR="00B60E5D" w:rsidRDefault="00B60E5D" w:rsidP="009A7586"/>
        </w:tc>
        <w:tc>
          <w:tcPr>
            <w:tcW w:w="886" w:type="dxa"/>
            <w:shd w:val="clear" w:color="auto" w:fill="FFC000"/>
          </w:tcPr>
          <w:p w14:paraId="57BF7643" w14:textId="77777777" w:rsidR="00B60E5D" w:rsidRDefault="00B60E5D" w:rsidP="009A7586"/>
        </w:tc>
      </w:tr>
      <w:tr w:rsidR="00B60E5D" w14:paraId="5EB3A421" w14:textId="77777777" w:rsidTr="009A7586">
        <w:tc>
          <w:tcPr>
            <w:tcW w:w="2268" w:type="dxa"/>
            <w:gridSpan w:val="2"/>
          </w:tcPr>
          <w:p w14:paraId="217D5295" w14:textId="77777777" w:rsidR="00B60E5D" w:rsidRPr="009960A3" w:rsidRDefault="00B60E5D" w:rsidP="009A7586">
            <w:pPr>
              <w:rPr>
                <w:sz w:val="18"/>
                <w:szCs w:val="18"/>
              </w:rPr>
            </w:pPr>
            <w:r w:rsidRPr="009960A3">
              <w:rPr>
                <w:sz w:val="18"/>
                <w:szCs w:val="18"/>
              </w:rPr>
              <w:t>Ontwikkeling en uitrol beleid familie/naasten.</w:t>
            </w:r>
          </w:p>
        </w:tc>
        <w:tc>
          <w:tcPr>
            <w:tcW w:w="503" w:type="dxa"/>
          </w:tcPr>
          <w:p w14:paraId="5FD5F0D9" w14:textId="77777777" w:rsidR="00B60E5D" w:rsidRDefault="00B60E5D" w:rsidP="009A7586"/>
        </w:tc>
        <w:tc>
          <w:tcPr>
            <w:tcW w:w="571" w:type="dxa"/>
          </w:tcPr>
          <w:p w14:paraId="2D85A30E" w14:textId="77777777" w:rsidR="00B60E5D" w:rsidRDefault="00B60E5D" w:rsidP="009A7586"/>
        </w:tc>
        <w:tc>
          <w:tcPr>
            <w:tcW w:w="580" w:type="dxa"/>
            <w:shd w:val="clear" w:color="auto" w:fill="FFFFFF" w:themeFill="background1"/>
          </w:tcPr>
          <w:p w14:paraId="7ACD0AFA" w14:textId="77777777" w:rsidR="00B60E5D" w:rsidRDefault="00B60E5D" w:rsidP="009A7586"/>
        </w:tc>
        <w:tc>
          <w:tcPr>
            <w:tcW w:w="570" w:type="dxa"/>
            <w:shd w:val="clear" w:color="auto" w:fill="FFFFFF" w:themeFill="background1"/>
          </w:tcPr>
          <w:p w14:paraId="272B102F" w14:textId="77777777" w:rsidR="00B60E5D" w:rsidRDefault="00B60E5D" w:rsidP="009A7586"/>
        </w:tc>
        <w:tc>
          <w:tcPr>
            <w:tcW w:w="584" w:type="dxa"/>
            <w:shd w:val="clear" w:color="auto" w:fill="F4BA9B" w:themeFill="accent2" w:themeFillTint="66"/>
          </w:tcPr>
          <w:p w14:paraId="3A189C30" w14:textId="77777777" w:rsidR="00B60E5D" w:rsidRDefault="00B60E5D" w:rsidP="009A7586"/>
        </w:tc>
        <w:tc>
          <w:tcPr>
            <w:tcW w:w="586" w:type="dxa"/>
            <w:shd w:val="clear" w:color="auto" w:fill="F4BA9B" w:themeFill="accent2" w:themeFillTint="66"/>
          </w:tcPr>
          <w:p w14:paraId="5D2CB15B" w14:textId="77777777" w:rsidR="00B60E5D" w:rsidRDefault="00B60E5D" w:rsidP="009A7586"/>
        </w:tc>
        <w:tc>
          <w:tcPr>
            <w:tcW w:w="554" w:type="dxa"/>
            <w:shd w:val="clear" w:color="auto" w:fill="F4BA9B" w:themeFill="accent2" w:themeFillTint="66"/>
          </w:tcPr>
          <w:p w14:paraId="169CDAAF" w14:textId="77777777" w:rsidR="00B60E5D" w:rsidRDefault="00B60E5D" w:rsidP="009A7586"/>
        </w:tc>
        <w:tc>
          <w:tcPr>
            <w:tcW w:w="582" w:type="dxa"/>
            <w:shd w:val="clear" w:color="auto" w:fill="F4BA9B" w:themeFill="accent2" w:themeFillTint="66"/>
          </w:tcPr>
          <w:p w14:paraId="1A7E3143" w14:textId="77777777" w:rsidR="00B60E5D" w:rsidRDefault="00B60E5D" w:rsidP="009A7586"/>
        </w:tc>
        <w:tc>
          <w:tcPr>
            <w:tcW w:w="572" w:type="dxa"/>
            <w:shd w:val="clear" w:color="auto" w:fill="F4BA9B" w:themeFill="accent2" w:themeFillTint="66"/>
          </w:tcPr>
          <w:p w14:paraId="763487F7" w14:textId="77777777" w:rsidR="00B60E5D" w:rsidRDefault="00B60E5D" w:rsidP="009A7586"/>
        </w:tc>
        <w:tc>
          <w:tcPr>
            <w:tcW w:w="570" w:type="dxa"/>
            <w:shd w:val="clear" w:color="auto" w:fill="F4BA9B" w:themeFill="accent2" w:themeFillTint="66"/>
          </w:tcPr>
          <w:p w14:paraId="58510A83" w14:textId="77777777" w:rsidR="00B60E5D" w:rsidRDefault="00B60E5D" w:rsidP="009A7586"/>
        </w:tc>
        <w:tc>
          <w:tcPr>
            <w:tcW w:w="588" w:type="dxa"/>
            <w:shd w:val="clear" w:color="auto" w:fill="F4BA9B" w:themeFill="accent2" w:themeFillTint="66"/>
          </w:tcPr>
          <w:p w14:paraId="380D2021" w14:textId="77777777" w:rsidR="00B60E5D" w:rsidRDefault="00B60E5D" w:rsidP="009A7586"/>
        </w:tc>
        <w:tc>
          <w:tcPr>
            <w:tcW w:w="576" w:type="dxa"/>
            <w:shd w:val="clear" w:color="auto" w:fill="F4BA9B" w:themeFill="accent2" w:themeFillTint="66"/>
          </w:tcPr>
          <w:p w14:paraId="6A9651FA" w14:textId="77777777" w:rsidR="00B60E5D" w:rsidRDefault="00B60E5D" w:rsidP="009A7586"/>
        </w:tc>
        <w:tc>
          <w:tcPr>
            <w:tcW w:w="555" w:type="dxa"/>
            <w:shd w:val="clear" w:color="auto" w:fill="FFFFFF" w:themeFill="background1"/>
          </w:tcPr>
          <w:p w14:paraId="23D3C24F" w14:textId="77777777" w:rsidR="00B60E5D" w:rsidRDefault="00B60E5D" w:rsidP="009A7586"/>
        </w:tc>
        <w:tc>
          <w:tcPr>
            <w:tcW w:w="570" w:type="dxa"/>
          </w:tcPr>
          <w:p w14:paraId="0DD2060D" w14:textId="77777777" w:rsidR="00B60E5D" w:rsidRDefault="00B60E5D" w:rsidP="009A7586"/>
        </w:tc>
        <w:tc>
          <w:tcPr>
            <w:tcW w:w="579" w:type="dxa"/>
          </w:tcPr>
          <w:p w14:paraId="4D3EE0C9" w14:textId="77777777" w:rsidR="00B60E5D" w:rsidRDefault="00B60E5D" w:rsidP="009A7586"/>
        </w:tc>
        <w:tc>
          <w:tcPr>
            <w:tcW w:w="570" w:type="dxa"/>
          </w:tcPr>
          <w:p w14:paraId="0042647A" w14:textId="77777777" w:rsidR="00B60E5D" w:rsidRDefault="00B60E5D" w:rsidP="009A7586"/>
        </w:tc>
        <w:tc>
          <w:tcPr>
            <w:tcW w:w="584" w:type="dxa"/>
          </w:tcPr>
          <w:p w14:paraId="0E154D8D" w14:textId="77777777" w:rsidR="00B60E5D" w:rsidRDefault="00B60E5D" w:rsidP="009A7586"/>
        </w:tc>
        <w:tc>
          <w:tcPr>
            <w:tcW w:w="587" w:type="dxa"/>
          </w:tcPr>
          <w:p w14:paraId="624CDAA9" w14:textId="77777777" w:rsidR="00B60E5D" w:rsidRDefault="00B60E5D" w:rsidP="009A7586"/>
        </w:tc>
        <w:tc>
          <w:tcPr>
            <w:tcW w:w="555" w:type="dxa"/>
          </w:tcPr>
          <w:p w14:paraId="396D75B2" w14:textId="77777777" w:rsidR="00B60E5D" w:rsidRDefault="00B60E5D" w:rsidP="009A7586"/>
        </w:tc>
        <w:tc>
          <w:tcPr>
            <w:tcW w:w="582" w:type="dxa"/>
          </w:tcPr>
          <w:p w14:paraId="3748F3B9" w14:textId="77777777" w:rsidR="00B60E5D" w:rsidRDefault="00B60E5D" w:rsidP="009A7586"/>
        </w:tc>
        <w:tc>
          <w:tcPr>
            <w:tcW w:w="572" w:type="dxa"/>
          </w:tcPr>
          <w:p w14:paraId="04BAD3AE" w14:textId="77777777" w:rsidR="00B60E5D" w:rsidRDefault="00B60E5D" w:rsidP="009A7586"/>
        </w:tc>
        <w:tc>
          <w:tcPr>
            <w:tcW w:w="570" w:type="dxa"/>
          </w:tcPr>
          <w:p w14:paraId="0E577B07" w14:textId="77777777" w:rsidR="00B60E5D" w:rsidRDefault="00B60E5D" w:rsidP="009A7586"/>
        </w:tc>
        <w:tc>
          <w:tcPr>
            <w:tcW w:w="588" w:type="dxa"/>
          </w:tcPr>
          <w:p w14:paraId="4D177397" w14:textId="77777777" w:rsidR="00B60E5D" w:rsidRDefault="00B60E5D" w:rsidP="009A7586"/>
        </w:tc>
        <w:tc>
          <w:tcPr>
            <w:tcW w:w="886" w:type="dxa"/>
          </w:tcPr>
          <w:p w14:paraId="17BA3C9A" w14:textId="77777777" w:rsidR="00B60E5D" w:rsidRDefault="00B60E5D" w:rsidP="009A7586"/>
        </w:tc>
      </w:tr>
      <w:tr w:rsidR="00B60E5D" w14:paraId="633DAC1F" w14:textId="77777777" w:rsidTr="00B60E5D">
        <w:tc>
          <w:tcPr>
            <w:tcW w:w="2268" w:type="dxa"/>
            <w:gridSpan w:val="2"/>
            <w:shd w:val="clear" w:color="auto" w:fill="FFC000"/>
          </w:tcPr>
          <w:p w14:paraId="2CAC6B11" w14:textId="77777777" w:rsidR="00B60E5D" w:rsidRDefault="00B60E5D" w:rsidP="009A7586">
            <w:pPr>
              <w:rPr>
                <w:sz w:val="20"/>
                <w:szCs w:val="20"/>
              </w:rPr>
            </w:pPr>
          </w:p>
        </w:tc>
        <w:tc>
          <w:tcPr>
            <w:tcW w:w="503" w:type="dxa"/>
            <w:shd w:val="clear" w:color="auto" w:fill="FFC000"/>
          </w:tcPr>
          <w:p w14:paraId="6D944649" w14:textId="77777777" w:rsidR="00B60E5D" w:rsidRDefault="00B60E5D" w:rsidP="009A7586"/>
        </w:tc>
        <w:tc>
          <w:tcPr>
            <w:tcW w:w="571" w:type="dxa"/>
            <w:shd w:val="clear" w:color="auto" w:fill="FFC000"/>
          </w:tcPr>
          <w:p w14:paraId="6C5959ED" w14:textId="77777777" w:rsidR="00B60E5D" w:rsidRDefault="00B60E5D" w:rsidP="009A7586"/>
        </w:tc>
        <w:tc>
          <w:tcPr>
            <w:tcW w:w="580" w:type="dxa"/>
            <w:shd w:val="clear" w:color="auto" w:fill="FFC000"/>
          </w:tcPr>
          <w:p w14:paraId="3ADBB93B" w14:textId="77777777" w:rsidR="00B60E5D" w:rsidRDefault="00B60E5D" w:rsidP="009A7586"/>
        </w:tc>
        <w:tc>
          <w:tcPr>
            <w:tcW w:w="570" w:type="dxa"/>
            <w:shd w:val="clear" w:color="auto" w:fill="FFC000"/>
          </w:tcPr>
          <w:p w14:paraId="1A5DE813" w14:textId="77777777" w:rsidR="00B60E5D" w:rsidRDefault="00B60E5D" w:rsidP="009A7586"/>
        </w:tc>
        <w:tc>
          <w:tcPr>
            <w:tcW w:w="584" w:type="dxa"/>
            <w:shd w:val="clear" w:color="auto" w:fill="FFC000"/>
          </w:tcPr>
          <w:p w14:paraId="1F9CDA00" w14:textId="77777777" w:rsidR="00B60E5D" w:rsidRDefault="00B60E5D" w:rsidP="009A7586"/>
        </w:tc>
        <w:tc>
          <w:tcPr>
            <w:tcW w:w="586" w:type="dxa"/>
            <w:shd w:val="clear" w:color="auto" w:fill="FFC000"/>
          </w:tcPr>
          <w:p w14:paraId="5F63F536" w14:textId="77777777" w:rsidR="00B60E5D" w:rsidRDefault="00B60E5D" w:rsidP="009A7586"/>
        </w:tc>
        <w:tc>
          <w:tcPr>
            <w:tcW w:w="554" w:type="dxa"/>
            <w:shd w:val="clear" w:color="auto" w:fill="FFC000"/>
          </w:tcPr>
          <w:p w14:paraId="18C2EFD6" w14:textId="77777777" w:rsidR="00B60E5D" w:rsidRDefault="00B60E5D" w:rsidP="009A7586"/>
        </w:tc>
        <w:tc>
          <w:tcPr>
            <w:tcW w:w="582" w:type="dxa"/>
            <w:shd w:val="clear" w:color="auto" w:fill="FFC000"/>
          </w:tcPr>
          <w:p w14:paraId="0977A8B5" w14:textId="77777777" w:rsidR="00B60E5D" w:rsidRDefault="00B60E5D" w:rsidP="009A7586"/>
        </w:tc>
        <w:tc>
          <w:tcPr>
            <w:tcW w:w="572" w:type="dxa"/>
            <w:shd w:val="clear" w:color="auto" w:fill="FFC000"/>
          </w:tcPr>
          <w:p w14:paraId="4E8FD190" w14:textId="77777777" w:rsidR="00B60E5D" w:rsidRDefault="00B60E5D" w:rsidP="009A7586"/>
        </w:tc>
        <w:tc>
          <w:tcPr>
            <w:tcW w:w="570" w:type="dxa"/>
            <w:shd w:val="clear" w:color="auto" w:fill="FFC000"/>
          </w:tcPr>
          <w:p w14:paraId="7E6768C9" w14:textId="77777777" w:rsidR="00B60E5D" w:rsidRDefault="00B60E5D" w:rsidP="009A7586"/>
        </w:tc>
        <w:tc>
          <w:tcPr>
            <w:tcW w:w="588" w:type="dxa"/>
            <w:shd w:val="clear" w:color="auto" w:fill="FFC000"/>
          </w:tcPr>
          <w:p w14:paraId="602BE14D" w14:textId="77777777" w:rsidR="00B60E5D" w:rsidRDefault="00B60E5D" w:rsidP="009A7586"/>
        </w:tc>
        <w:tc>
          <w:tcPr>
            <w:tcW w:w="576" w:type="dxa"/>
            <w:shd w:val="clear" w:color="auto" w:fill="FFC000"/>
          </w:tcPr>
          <w:p w14:paraId="0E6F3199" w14:textId="77777777" w:rsidR="00B60E5D" w:rsidRDefault="00B60E5D" w:rsidP="009A7586"/>
        </w:tc>
        <w:tc>
          <w:tcPr>
            <w:tcW w:w="555" w:type="dxa"/>
            <w:shd w:val="clear" w:color="auto" w:fill="FFC000"/>
          </w:tcPr>
          <w:p w14:paraId="5ACE8044" w14:textId="77777777" w:rsidR="00B60E5D" w:rsidRDefault="00B60E5D" w:rsidP="009A7586"/>
        </w:tc>
        <w:tc>
          <w:tcPr>
            <w:tcW w:w="570" w:type="dxa"/>
            <w:shd w:val="clear" w:color="auto" w:fill="FFC000"/>
          </w:tcPr>
          <w:p w14:paraId="3F1B87B2" w14:textId="77777777" w:rsidR="00B60E5D" w:rsidRDefault="00B60E5D" w:rsidP="009A7586"/>
        </w:tc>
        <w:tc>
          <w:tcPr>
            <w:tcW w:w="579" w:type="dxa"/>
            <w:shd w:val="clear" w:color="auto" w:fill="FFC000"/>
          </w:tcPr>
          <w:p w14:paraId="1E318D16" w14:textId="77777777" w:rsidR="00B60E5D" w:rsidRDefault="00B60E5D" w:rsidP="009A7586"/>
        </w:tc>
        <w:tc>
          <w:tcPr>
            <w:tcW w:w="570" w:type="dxa"/>
            <w:shd w:val="clear" w:color="auto" w:fill="FFC000"/>
          </w:tcPr>
          <w:p w14:paraId="6DFE3B2A" w14:textId="77777777" w:rsidR="00B60E5D" w:rsidRDefault="00B60E5D" w:rsidP="009A7586"/>
        </w:tc>
        <w:tc>
          <w:tcPr>
            <w:tcW w:w="584" w:type="dxa"/>
            <w:shd w:val="clear" w:color="auto" w:fill="FFC000"/>
          </w:tcPr>
          <w:p w14:paraId="4D30A09C" w14:textId="77777777" w:rsidR="00B60E5D" w:rsidRDefault="00B60E5D" w:rsidP="009A7586"/>
        </w:tc>
        <w:tc>
          <w:tcPr>
            <w:tcW w:w="587" w:type="dxa"/>
            <w:shd w:val="clear" w:color="auto" w:fill="FFC000"/>
          </w:tcPr>
          <w:p w14:paraId="5D8E5F4E" w14:textId="77777777" w:rsidR="00B60E5D" w:rsidRDefault="00B60E5D" w:rsidP="009A7586"/>
        </w:tc>
        <w:tc>
          <w:tcPr>
            <w:tcW w:w="555" w:type="dxa"/>
            <w:shd w:val="clear" w:color="auto" w:fill="FFC000"/>
          </w:tcPr>
          <w:p w14:paraId="39EB1CFC" w14:textId="77777777" w:rsidR="00B60E5D" w:rsidRDefault="00B60E5D" w:rsidP="009A7586"/>
        </w:tc>
        <w:tc>
          <w:tcPr>
            <w:tcW w:w="582" w:type="dxa"/>
            <w:shd w:val="clear" w:color="auto" w:fill="FFC000"/>
          </w:tcPr>
          <w:p w14:paraId="0BC3CDBC" w14:textId="77777777" w:rsidR="00B60E5D" w:rsidRDefault="00B60E5D" w:rsidP="009A7586"/>
        </w:tc>
        <w:tc>
          <w:tcPr>
            <w:tcW w:w="572" w:type="dxa"/>
            <w:shd w:val="clear" w:color="auto" w:fill="FFC000"/>
          </w:tcPr>
          <w:p w14:paraId="71B86522" w14:textId="77777777" w:rsidR="00B60E5D" w:rsidRDefault="00B60E5D" w:rsidP="009A7586"/>
        </w:tc>
        <w:tc>
          <w:tcPr>
            <w:tcW w:w="570" w:type="dxa"/>
            <w:shd w:val="clear" w:color="auto" w:fill="FFC000"/>
          </w:tcPr>
          <w:p w14:paraId="4A0CC043" w14:textId="77777777" w:rsidR="00B60E5D" w:rsidRDefault="00B60E5D" w:rsidP="009A7586"/>
        </w:tc>
        <w:tc>
          <w:tcPr>
            <w:tcW w:w="588" w:type="dxa"/>
            <w:shd w:val="clear" w:color="auto" w:fill="FFC000"/>
          </w:tcPr>
          <w:p w14:paraId="6638AE5E" w14:textId="77777777" w:rsidR="00B60E5D" w:rsidRDefault="00B60E5D" w:rsidP="009A7586"/>
        </w:tc>
        <w:tc>
          <w:tcPr>
            <w:tcW w:w="886" w:type="dxa"/>
            <w:shd w:val="clear" w:color="auto" w:fill="FFC000"/>
          </w:tcPr>
          <w:p w14:paraId="278638CC" w14:textId="77777777" w:rsidR="00B60E5D" w:rsidRDefault="00B60E5D" w:rsidP="009A7586"/>
        </w:tc>
      </w:tr>
      <w:tr w:rsidR="00B60E5D" w14:paraId="6E504C98" w14:textId="77777777" w:rsidTr="009A7586">
        <w:tc>
          <w:tcPr>
            <w:tcW w:w="2268" w:type="dxa"/>
            <w:gridSpan w:val="2"/>
            <w:shd w:val="clear" w:color="auto" w:fill="FFFFFF" w:themeFill="background1"/>
          </w:tcPr>
          <w:p w14:paraId="5000FC13" w14:textId="77777777" w:rsidR="00B60E5D" w:rsidRDefault="00B60E5D" w:rsidP="009A7586">
            <w:pPr>
              <w:rPr>
                <w:sz w:val="20"/>
                <w:szCs w:val="20"/>
              </w:rPr>
            </w:pPr>
            <w:r>
              <w:rPr>
                <w:sz w:val="20"/>
                <w:szCs w:val="20"/>
              </w:rPr>
              <w:t>Ontwikkeling en uitrol/werving beleid vrijwilligers</w:t>
            </w:r>
          </w:p>
        </w:tc>
        <w:tc>
          <w:tcPr>
            <w:tcW w:w="503" w:type="dxa"/>
          </w:tcPr>
          <w:p w14:paraId="50D3446F" w14:textId="77777777" w:rsidR="00B60E5D" w:rsidRDefault="00B60E5D" w:rsidP="009A7586"/>
        </w:tc>
        <w:tc>
          <w:tcPr>
            <w:tcW w:w="571" w:type="dxa"/>
          </w:tcPr>
          <w:p w14:paraId="53F546DE" w14:textId="77777777" w:rsidR="00B60E5D" w:rsidRDefault="00B60E5D" w:rsidP="009A7586"/>
        </w:tc>
        <w:tc>
          <w:tcPr>
            <w:tcW w:w="580" w:type="dxa"/>
            <w:shd w:val="clear" w:color="auto" w:fill="FFFFFF" w:themeFill="background1"/>
          </w:tcPr>
          <w:p w14:paraId="03AC85BF" w14:textId="77777777" w:rsidR="00B60E5D" w:rsidRDefault="00B60E5D" w:rsidP="009A7586"/>
        </w:tc>
        <w:tc>
          <w:tcPr>
            <w:tcW w:w="570" w:type="dxa"/>
            <w:shd w:val="clear" w:color="auto" w:fill="FFFFFF" w:themeFill="background1"/>
          </w:tcPr>
          <w:p w14:paraId="0C93B4BA" w14:textId="77777777" w:rsidR="00B60E5D" w:rsidRDefault="00B60E5D" w:rsidP="009A7586"/>
        </w:tc>
        <w:tc>
          <w:tcPr>
            <w:tcW w:w="584" w:type="dxa"/>
            <w:shd w:val="clear" w:color="auto" w:fill="EF7BE9"/>
          </w:tcPr>
          <w:p w14:paraId="1988E9DD" w14:textId="77777777" w:rsidR="00B60E5D" w:rsidRDefault="00B60E5D" w:rsidP="009A7586"/>
        </w:tc>
        <w:tc>
          <w:tcPr>
            <w:tcW w:w="586" w:type="dxa"/>
            <w:shd w:val="clear" w:color="auto" w:fill="EF7BE9"/>
          </w:tcPr>
          <w:p w14:paraId="34806FCB" w14:textId="77777777" w:rsidR="00B60E5D" w:rsidRDefault="00B60E5D" w:rsidP="009A7586"/>
        </w:tc>
        <w:tc>
          <w:tcPr>
            <w:tcW w:w="554" w:type="dxa"/>
            <w:shd w:val="clear" w:color="auto" w:fill="EF7BE9"/>
          </w:tcPr>
          <w:p w14:paraId="3E4D948A" w14:textId="77777777" w:rsidR="00B60E5D" w:rsidRDefault="00B60E5D" w:rsidP="009A7586"/>
        </w:tc>
        <w:tc>
          <w:tcPr>
            <w:tcW w:w="582" w:type="dxa"/>
            <w:shd w:val="clear" w:color="auto" w:fill="EF7BE9"/>
          </w:tcPr>
          <w:p w14:paraId="41484B26" w14:textId="77777777" w:rsidR="00B60E5D" w:rsidRDefault="00B60E5D" w:rsidP="009A7586"/>
        </w:tc>
        <w:tc>
          <w:tcPr>
            <w:tcW w:w="572" w:type="dxa"/>
            <w:shd w:val="clear" w:color="auto" w:fill="EF7BE9"/>
          </w:tcPr>
          <w:p w14:paraId="0D77C28E" w14:textId="77777777" w:rsidR="00B60E5D" w:rsidRDefault="00B60E5D" w:rsidP="009A7586"/>
        </w:tc>
        <w:tc>
          <w:tcPr>
            <w:tcW w:w="570" w:type="dxa"/>
            <w:shd w:val="clear" w:color="auto" w:fill="EF7BE9"/>
          </w:tcPr>
          <w:p w14:paraId="466F7B95" w14:textId="77777777" w:rsidR="00B60E5D" w:rsidRDefault="00B60E5D" w:rsidP="009A7586"/>
        </w:tc>
        <w:tc>
          <w:tcPr>
            <w:tcW w:w="588" w:type="dxa"/>
            <w:shd w:val="clear" w:color="auto" w:fill="EF7BE9"/>
          </w:tcPr>
          <w:p w14:paraId="3DE4CD3C" w14:textId="77777777" w:rsidR="00B60E5D" w:rsidRDefault="00B60E5D" w:rsidP="009A7586"/>
        </w:tc>
        <w:tc>
          <w:tcPr>
            <w:tcW w:w="576" w:type="dxa"/>
            <w:shd w:val="clear" w:color="auto" w:fill="EF7BE9"/>
          </w:tcPr>
          <w:p w14:paraId="0DA242ED" w14:textId="77777777" w:rsidR="00B60E5D" w:rsidRDefault="00B60E5D" w:rsidP="009A7586"/>
        </w:tc>
        <w:tc>
          <w:tcPr>
            <w:tcW w:w="555" w:type="dxa"/>
            <w:shd w:val="clear" w:color="auto" w:fill="FFFFFF" w:themeFill="background1"/>
          </w:tcPr>
          <w:p w14:paraId="24EE468E" w14:textId="77777777" w:rsidR="00B60E5D" w:rsidRDefault="00B60E5D" w:rsidP="009A7586"/>
        </w:tc>
        <w:tc>
          <w:tcPr>
            <w:tcW w:w="570" w:type="dxa"/>
          </w:tcPr>
          <w:p w14:paraId="641581DC" w14:textId="77777777" w:rsidR="00B60E5D" w:rsidRDefault="00B60E5D" w:rsidP="009A7586"/>
        </w:tc>
        <w:tc>
          <w:tcPr>
            <w:tcW w:w="579" w:type="dxa"/>
          </w:tcPr>
          <w:p w14:paraId="2823D1AE" w14:textId="77777777" w:rsidR="00B60E5D" w:rsidRDefault="00B60E5D" w:rsidP="009A7586"/>
        </w:tc>
        <w:tc>
          <w:tcPr>
            <w:tcW w:w="570" w:type="dxa"/>
          </w:tcPr>
          <w:p w14:paraId="012FC440" w14:textId="77777777" w:rsidR="00B60E5D" w:rsidRDefault="00B60E5D" w:rsidP="009A7586"/>
        </w:tc>
        <w:tc>
          <w:tcPr>
            <w:tcW w:w="584" w:type="dxa"/>
          </w:tcPr>
          <w:p w14:paraId="20887C08" w14:textId="77777777" w:rsidR="00B60E5D" w:rsidRDefault="00B60E5D" w:rsidP="009A7586"/>
        </w:tc>
        <w:tc>
          <w:tcPr>
            <w:tcW w:w="587" w:type="dxa"/>
          </w:tcPr>
          <w:p w14:paraId="2F0AFBE7" w14:textId="77777777" w:rsidR="00B60E5D" w:rsidRDefault="00B60E5D" w:rsidP="009A7586"/>
        </w:tc>
        <w:tc>
          <w:tcPr>
            <w:tcW w:w="555" w:type="dxa"/>
          </w:tcPr>
          <w:p w14:paraId="536E865A" w14:textId="77777777" w:rsidR="00B60E5D" w:rsidRDefault="00B60E5D" w:rsidP="009A7586"/>
        </w:tc>
        <w:tc>
          <w:tcPr>
            <w:tcW w:w="582" w:type="dxa"/>
          </w:tcPr>
          <w:p w14:paraId="5224FA15" w14:textId="77777777" w:rsidR="00B60E5D" w:rsidRDefault="00B60E5D" w:rsidP="009A7586"/>
        </w:tc>
        <w:tc>
          <w:tcPr>
            <w:tcW w:w="572" w:type="dxa"/>
          </w:tcPr>
          <w:p w14:paraId="6F9ACF71" w14:textId="77777777" w:rsidR="00B60E5D" w:rsidRDefault="00B60E5D" w:rsidP="009A7586"/>
        </w:tc>
        <w:tc>
          <w:tcPr>
            <w:tcW w:w="570" w:type="dxa"/>
          </w:tcPr>
          <w:p w14:paraId="21151DC2" w14:textId="77777777" w:rsidR="00B60E5D" w:rsidRDefault="00B60E5D" w:rsidP="009A7586"/>
        </w:tc>
        <w:tc>
          <w:tcPr>
            <w:tcW w:w="588" w:type="dxa"/>
          </w:tcPr>
          <w:p w14:paraId="4223711F" w14:textId="77777777" w:rsidR="00B60E5D" w:rsidRDefault="00B60E5D" w:rsidP="009A7586"/>
        </w:tc>
        <w:tc>
          <w:tcPr>
            <w:tcW w:w="886" w:type="dxa"/>
          </w:tcPr>
          <w:p w14:paraId="64B77D57" w14:textId="77777777" w:rsidR="00B60E5D" w:rsidRDefault="00B60E5D" w:rsidP="009A7586"/>
        </w:tc>
      </w:tr>
      <w:tr w:rsidR="00B60E5D" w14:paraId="4655DE9F" w14:textId="77777777" w:rsidTr="00B60E5D">
        <w:tc>
          <w:tcPr>
            <w:tcW w:w="2268" w:type="dxa"/>
            <w:gridSpan w:val="2"/>
            <w:shd w:val="clear" w:color="auto" w:fill="FFC000"/>
          </w:tcPr>
          <w:p w14:paraId="199742D4" w14:textId="77777777" w:rsidR="00B60E5D" w:rsidRDefault="00B60E5D" w:rsidP="009A7586">
            <w:pPr>
              <w:rPr>
                <w:sz w:val="20"/>
                <w:szCs w:val="20"/>
              </w:rPr>
            </w:pPr>
          </w:p>
        </w:tc>
        <w:tc>
          <w:tcPr>
            <w:tcW w:w="503" w:type="dxa"/>
            <w:shd w:val="clear" w:color="auto" w:fill="FFC000"/>
          </w:tcPr>
          <w:p w14:paraId="5AEB9029" w14:textId="77777777" w:rsidR="00B60E5D" w:rsidRDefault="00B60E5D" w:rsidP="009A7586"/>
        </w:tc>
        <w:tc>
          <w:tcPr>
            <w:tcW w:w="571" w:type="dxa"/>
            <w:shd w:val="clear" w:color="auto" w:fill="FFC000"/>
          </w:tcPr>
          <w:p w14:paraId="1A066A3C" w14:textId="77777777" w:rsidR="00B60E5D" w:rsidRDefault="00B60E5D" w:rsidP="009A7586"/>
        </w:tc>
        <w:tc>
          <w:tcPr>
            <w:tcW w:w="580" w:type="dxa"/>
            <w:shd w:val="clear" w:color="auto" w:fill="FFC000"/>
          </w:tcPr>
          <w:p w14:paraId="03264483" w14:textId="77777777" w:rsidR="00B60E5D" w:rsidRDefault="00B60E5D" w:rsidP="009A7586"/>
        </w:tc>
        <w:tc>
          <w:tcPr>
            <w:tcW w:w="570" w:type="dxa"/>
            <w:shd w:val="clear" w:color="auto" w:fill="FFC000"/>
          </w:tcPr>
          <w:p w14:paraId="6E1EF85B" w14:textId="77777777" w:rsidR="00B60E5D" w:rsidRDefault="00B60E5D" w:rsidP="009A7586"/>
        </w:tc>
        <w:tc>
          <w:tcPr>
            <w:tcW w:w="584" w:type="dxa"/>
            <w:shd w:val="clear" w:color="auto" w:fill="FFC000"/>
          </w:tcPr>
          <w:p w14:paraId="352A9FB1" w14:textId="77777777" w:rsidR="00B60E5D" w:rsidRDefault="00B60E5D" w:rsidP="009A7586"/>
        </w:tc>
        <w:tc>
          <w:tcPr>
            <w:tcW w:w="586" w:type="dxa"/>
            <w:shd w:val="clear" w:color="auto" w:fill="FFC000"/>
          </w:tcPr>
          <w:p w14:paraId="3F3D119B" w14:textId="77777777" w:rsidR="00B60E5D" w:rsidRDefault="00B60E5D" w:rsidP="009A7586"/>
        </w:tc>
        <w:tc>
          <w:tcPr>
            <w:tcW w:w="554" w:type="dxa"/>
            <w:shd w:val="clear" w:color="auto" w:fill="FFC000"/>
          </w:tcPr>
          <w:p w14:paraId="24D94C04" w14:textId="77777777" w:rsidR="00B60E5D" w:rsidRDefault="00B60E5D" w:rsidP="009A7586"/>
        </w:tc>
        <w:tc>
          <w:tcPr>
            <w:tcW w:w="582" w:type="dxa"/>
            <w:shd w:val="clear" w:color="auto" w:fill="FFC000"/>
          </w:tcPr>
          <w:p w14:paraId="3F45EDBA" w14:textId="77777777" w:rsidR="00B60E5D" w:rsidRDefault="00B60E5D" w:rsidP="009A7586"/>
        </w:tc>
        <w:tc>
          <w:tcPr>
            <w:tcW w:w="572" w:type="dxa"/>
            <w:shd w:val="clear" w:color="auto" w:fill="FFC000"/>
          </w:tcPr>
          <w:p w14:paraId="78BDBBDA" w14:textId="77777777" w:rsidR="00B60E5D" w:rsidRDefault="00B60E5D" w:rsidP="009A7586"/>
        </w:tc>
        <w:tc>
          <w:tcPr>
            <w:tcW w:w="570" w:type="dxa"/>
            <w:shd w:val="clear" w:color="auto" w:fill="FFC000"/>
          </w:tcPr>
          <w:p w14:paraId="21DC9EBF" w14:textId="77777777" w:rsidR="00B60E5D" w:rsidRDefault="00B60E5D" w:rsidP="009A7586"/>
        </w:tc>
        <w:tc>
          <w:tcPr>
            <w:tcW w:w="588" w:type="dxa"/>
            <w:shd w:val="clear" w:color="auto" w:fill="FFC000"/>
          </w:tcPr>
          <w:p w14:paraId="27C2C54D" w14:textId="77777777" w:rsidR="00B60E5D" w:rsidRDefault="00B60E5D" w:rsidP="009A7586"/>
        </w:tc>
        <w:tc>
          <w:tcPr>
            <w:tcW w:w="576" w:type="dxa"/>
            <w:shd w:val="clear" w:color="auto" w:fill="FFC000"/>
          </w:tcPr>
          <w:p w14:paraId="7617F27C" w14:textId="77777777" w:rsidR="00B60E5D" w:rsidRDefault="00B60E5D" w:rsidP="009A7586"/>
        </w:tc>
        <w:tc>
          <w:tcPr>
            <w:tcW w:w="555" w:type="dxa"/>
            <w:shd w:val="clear" w:color="auto" w:fill="FFC000"/>
          </w:tcPr>
          <w:p w14:paraId="0FBE853F" w14:textId="77777777" w:rsidR="00B60E5D" w:rsidRDefault="00B60E5D" w:rsidP="009A7586"/>
        </w:tc>
        <w:tc>
          <w:tcPr>
            <w:tcW w:w="570" w:type="dxa"/>
            <w:shd w:val="clear" w:color="auto" w:fill="FFC000"/>
          </w:tcPr>
          <w:p w14:paraId="1B0A81A7" w14:textId="77777777" w:rsidR="00B60E5D" w:rsidRDefault="00B60E5D" w:rsidP="009A7586"/>
        </w:tc>
        <w:tc>
          <w:tcPr>
            <w:tcW w:w="579" w:type="dxa"/>
            <w:shd w:val="clear" w:color="auto" w:fill="FFC000"/>
          </w:tcPr>
          <w:p w14:paraId="7D1CAD3F" w14:textId="77777777" w:rsidR="00B60E5D" w:rsidRDefault="00B60E5D" w:rsidP="009A7586"/>
        </w:tc>
        <w:tc>
          <w:tcPr>
            <w:tcW w:w="570" w:type="dxa"/>
            <w:shd w:val="clear" w:color="auto" w:fill="FFC000"/>
          </w:tcPr>
          <w:p w14:paraId="502F31F6" w14:textId="77777777" w:rsidR="00B60E5D" w:rsidRDefault="00B60E5D" w:rsidP="009A7586"/>
        </w:tc>
        <w:tc>
          <w:tcPr>
            <w:tcW w:w="584" w:type="dxa"/>
            <w:shd w:val="clear" w:color="auto" w:fill="FFC000"/>
          </w:tcPr>
          <w:p w14:paraId="3D9C8FBF" w14:textId="77777777" w:rsidR="00B60E5D" w:rsidRDefault="00B60E5D" w:rsidP="009A7586"/>
        </w:tc>
        <w:tc>
          <w:tcPr>
            <w:tcW w:w="587" w:type="dxa"/>
            <w:shd w:val="clear" w:color="auto" w:fill="FFC000"/>
          </w:tcPr>
          <w:p w14:paraId="3A436303" w14:textId="77777777" w:rsidR="00B60E5D" w:rsidRDefault="00B60E5D" w:rsidP="009A7586"/>
        </w:tc>
        <w:tc>
          <w:tcPr>
            <w:tcW w:w="555" w:type="dxa"/>
            <w:shd w:val="clear" w:color="auto" w:fill="FFC000"/>
          </w:tcPr>
          <w:p w14:paraId="463A2EA6" w14:textId="77777777" w:rsidR="00B60E5D" w:rsidRDefault="00B60E5D" w:rsidP="009A7586"/>
        </w:tc>
        <w:tc>
          <w:tcPr>
            <w:tcW w:w="582" w:type="dxa"/>
            <w:shd w:val="clear" w:color="auto" w:fill="FFC000"/>
          </w:tcPr>
          <w:p w14:paraId="411C77DD" w14:textId="77777777" w:rsidR="00B60E5D" w:rsidRDefault="00B60E5D" w:rsidP="009A7586"/>
        </w:tc>
        <w:tc>
          <w:tcPr>
            <w:tcW w:w="572" w:type="dxa"/>
            <w:shd w:val="clear" w:color="auto" w:fill="FFC000"/>
          </w:tcPr>
          <w:p w14:paraId="7C2F1FCA" w14:textId="77777777" w:rsidR="00B60E5D" w:rsidRDefault="00B60E5D" w:rsidP="009A7586"/>
        </w:tc>
        <w:tc>
          <w:tcPr>
            <w:tcW w:w="570" w:type="dxa"/>
            <w:shd w:val="clear" w:color="auto" w:fill="FFC000"/>
          </w:tcPr>
          <w:p w14:paraId="36E385AA" w14:textId="77777777" w:rsidR="00B60E5D" w:rsidRDefault="00B60E5D" w:rsidP="009A7586"/>
        </w:tc>
        <w:tc>
          <w:tcPr>
            <w:tcW w:w="588" w:type="dxa"/>
            <w:shd w:val="clear" w:color="auto" w:fill="FFC000"/>
          </w:tcPr>
          <w:p w14:paraId="518B9935" w14:textId="77777777" w:rsidR="00B60E5D" w:rsidRDefault="00B60E5D" w:rsidP="009A7586"/>
        </w:tc>
        <w:tc>
          <w:tcPr>
            <w:tcW w:w="886" w:type="dxa"/>
            <w:shd w:val="clear" w:color="auto" w:fill="FFC000"/>
          </w:tcPr>
          <w:p w14:paraId="738166E9" w14:textId="77777777" w:rsidR="00B60E5D" w:rsidRDefault="00B60E5D" w:rsidP="009A7586"/>
        </w:tc>
      </w:tr>
      <w:tr w:rsidR="00B60E5D" w14:paraId="30047C9F" w14:textId="77777777" w:rsidTr="009A7586">
        <w:tc>
          <w:tcPr>
            <w:tcW w:w="2268" w:type="dxa"/>
            <w:gridSpan w:val="2"/>
            <w:shd w:val="clear" w:color="auto" w:fill="auto"/>
          </w:tcPr>
          <w:p w14:paraId="674A5BD7" w14:textId="77777777" w:rsidR="00B60E5D" w:rsidRDefault="00B60E5D" w:rsidP="009A7586">
            <w:pPr>
              <w:rPr>
                <w:sz w:val="18"/>
                <w:szCs w:val="18"/>
              </w:rPr>
            </w:pPr>
          </w:p>
          <w:p w14:paraId="2AB23E65" w14:textId="77777777" w:rsidR="00B60E5D" w:rsidRDefault="00B60E5D" w:rsidP="009A7586">
            <w:pPr>
              <w:rPr>
                <w:sz w:val="20"/>
                <w:szCs w:val="20"/>
              </w:rPr>
            </w:pPr>
            <w:r>
              <w:rPr>
                <w:sz w:val="18"/>
                <w:szCs w:val="18"/>
              </w:rPr>
              <w:t>Tiltraining – opleiden van ergo-coaches – in huidige beleid en richtlijnen opnemen</w:t>
            </w:r>
            <w:r>
              <w:rPr>
                <w:sz w:val="20"/>
                <w:szCs w:val="20"/>
              </w:rPr>
              <w:t>.</w:t>
            </w:r>
          </w:p>
        </w:tc>
        <w:tc>
          <w:tcPr>
            <w:tcW w:w="503" w:type="dxa"/>
            <w:shd w:val="clear" w:color="auto" w:fill="auto"/>
          </w:tcPr>
          <w:p w14:paraId="131062C4" w14:textId="77777777" w:rsidR="00B60E5D" w:rsidRDefault="00B60E5D" w:rsidP="009A7586"/>
        </w:tc>
        <w:tc>
          <w:tcPr>
            <w:tcW w:w="571" w:type="dxa"/>
            <w:shd w:val="clear" w:color="auto" w:fill="auto"/>
          </w:tcPr>
          <w:p w14:paraId="76A9A3E9" w14:textId="77777777" w:rsidR="00B60E5D" w:rsidRDefault="00B60E5D" w:rsidP="009A7586"/>
        </w:tc>
        <w:tc>
          <w:tcPr>
            <w:tcW w:w="580" w:type="dxa"/>
            <w:shd w:val="clear" w:color="auto" w:fill="auto"/>
          </w:tcPr>
          <w:p w14:paraId="65021003" w14:textId="77777777" w:rsidR="00B60E5D" w:rsidRDefault="00B60E5D" w:rsidP="009A7586"/>
        </w:tc>
        <w:tc>
          <w:tcPr>
            <w:tcW w:w="570" w:type="dxa"/>
            <w:shd w:val="clear" w:color="auto" w:fill="auto"/>
          </w:tcPr>
          <w:p w14:paraId="1B2D325C" w14:textId="77777777" w:rsidR="00B60E5D" w:rsidRDefault="00B60E5D" w:rsidP="009A7586"/>
        </w:tc>
        <w:tc>
          <w:tcPr>
            <w:tcW w:w="584" w:type="dxa"/>
            <w:shd w:val="clear" w:color="auto" w:fill="auto"/>
          </w:tcPr>
          <w:p w14:paraId="2FF1C326" w14:textId="77777777" w:rsidR="00B60E5D" w:rsidRDefault="00B60E5D" w:rsidP="009A7586"/>
        </w:tc>
        <w:tc>
          <w:tcPr>
            <w:tcW w:w="586" w:type="dxa"/>
            <w:shd w:val="clear" w:color="auto" w:fill="auto"/>
          </w:tcPr>
          <w:p w14:paraId="68D84678" w14:textId="77777777" w:rsidR="00B60E5D" w:rsidRDefault="00B60E5D" w:rsidP="009A7586"/>
        </w:tc>
        <w:tc>
          <w:tcPr>
            <w:tcW w:w="554" w:type="dxa"/>
            <w:shd w:val="clear" w:color="auto" w:fill="auto"/>
          </w:tcPr>
          <w:p w14:paraId="4C14563D" w14:textId="77777777" w:rsidR="00B60E5D" w:rsidRDefault="00B60E5D" w:rsidP="009A7586"/>
        </w:tc>
        <w:tc>
          <w:tcPr>
            <w:tcW w:w="582" w:type="dxa"/>
            <w:shd w:val="clear" w:color="auto" w:fill="auto"/>
          </w:tcPr>
          <w:p w14:paraId="433D4A89" w14:textId="77777777" w:rsidR="00B60E5D" w:rsidRDefault="00B60E5D" w:rsidP="009A7586"/>
        </w:tc>
        <w:tc>
          <w:tcPr>
            <w:tcW w:w="572" w:type="dxa"/>
            <w:shd w:val="clear" w:color="auto" w:fill="00B050"/>
          </w:tcPr>
          <w:p w14:paraId="21614496" w14:textId="77777777" w:rsidR="00B60E5D" w:rsidRDefault="00B60E5D" w:rsidP="009A7586"/>
        </w:tc>
        <w:tc>
          <w:tcPr>
            <w:tcW w:w="570" w:type="dxa"/>
            <w:shd w:val="clear" w:color="auto" w:fill="00B050"/>
          </w:tcPr>
          <w:p w14:paraId="2B90E7AA" w14:textId="77777777" w:rsidR="00B60E5D" w:rsidRDefault="00B60E5D" w:rsidP="009A7586"/>
        </w:tc>
        <w:tc>
          <w:tcPr>
            <w:tcW w:w="588" w:type="dxa"/>
            <w:shd w:val="clear" w:color="auto" w:fill="00B050"/>
          </w:tcPr>
          <w:p w14:paraId="71142EEF" w14:textId="77777777" w:rsidR="00B60E5D" w:rsidRDefault="00B60E5D" w:rsidP="009A7586"/>
        </w:tc>
        <w:tc>
          <w:tcPr>
            <w:tcW w:w="576" w:type="dxa"/>
            <w:shd w:val="clear" w:color="auto" w:fill="00B050"/>
          </w:tcPr>
          <w:p w14:paraId="2E598049" w14:textId="77777777" w:rsidR="00B60E5D" w:rsidRDefault="00B60E5D" w:rsidP="009A7586"/>
        </w:tc>
        <w:tc>
          <w:tcPr>
            <w:tcW w:w="555" w:type="dxa"/>
            <w:shd w:val="clear" w:color="auto" w:fill="00B050"/>
          </w:tcPr>
          <w:p w14:paraId="3A9B34EE" w14:textId="77777777" w:rsidR="00B60E5D" w:rsidRDefault="00B60E5D" w:rsidP="009A7586"/>
        </w:tc>
        <w:tc>
          <w:tcPr>
            <w:tcW w:w="570" w:type="dxa"/>
            <w:shd w:val="clear" w:color="auto" w:fill="00B050"/>
          </w:tcPr>
          <w:p w14:paraId="6F4A6214" w14:textId="77777777" w:rsidR="00B60E5D" w:rsidRDefault="00B60E5D" w:rsidP="009A7586"/>
        </w:tc>
        <w:tc>
          <w:tcPr>
            <w:tcW w:w="579" w:type="dxa"/>
            <w:shd w:val="clear" w:color="auto" w:fill="00B050"/>
          </w:tcPr>
          <w:p w14:paraId="13A18E62" w14:textId="77777777" w:rsidR="00B60E5D" w:rsidRDefault="00B60E5D" w:rsidP="009A7586"/>
        </w:tc>
        <w:tc>
          <w:tcPr>
            <w:tcW w:w="570" w:type="dxa"/>
            <w:shd w:val="clear" w:color="auto" w:fill="00B050"/>
          </w:tcPr>
          <w:p w14:paraId="37DFF57B" w14:textId="77777777" w:rsidR="00B60E5D" w:rsidRDefault="00B60E5D" w:rsidP="009A7586"/>
        </w:tc>
        <w:tc>
          <w:tcPr>
            <w:tcW w:w="584" w:type="dxa"/>
            <w:shd w:val="clear" w:color="auto" w:fill="00B050"/>
          </w:tcPr>
          <w:p w14:paraId="25D94C26" w14:textId="77777777" w:rsidR="00B60E5D" w:rsidRDefault="00B60E5D" w:rsidP="009A7586"/>
        </w:tc>
        <w:tc>
          <w:tcPr>
            <w:tcW w:w="587" w:type="dxa"/>
            <w:shd w:val="clear" w:color="auto" w:fill="00B050"/>
          </w:tcPr>
          <w:p w14:paraId="1C4B06D4" w14:textId="77777777" w:rsidR="00B60E5D" w:rsidRDefault="00B60E5D" w:rsidP="009A7586"/>
        </w:tc>
        <w:tc>
          <w:tcPr>
            <w:tcW w:w="555" w:type="dxa"/>
            <w:shd w:val="clear" w:color="auto" w:fill="00B050"/>
          </w:tcPr>
          <w:p w14:paraId="0551AF43" w14:textId="77777777" w:rsidR="00B60E5D" w:rsidRDefault="00B60E5D" w:rsidP="009A7586"/>
        </w:tc>
        <w:tc>
          <w:tcPr>
            <w:tcW w:w="582" w:type="dxa"/>
            <w:shd w:val="clear" w:color="auto" w:fill="00B050"/>
          </w:tcPr>
          <w:p w14:paraId="29BD5251" w14:textId="77777777" w:rsidR="00B60E5D" w:rsidRDefault="00B60E5D" w:rsidP="009A7586"/>
        </w:tc>
        <w:tc>
          <w:tcPr>
            <w:tcW w:w="572" w:type="dxa"/>
            <w:shd w:val="clear" w:color="auto" w:fill="00B050"/>
          </w:tcPr>
          <w:p w14:paraId="5F0BB102" w14:textId="77777777" w:rsidR="00B60E5D" w:rsidRDefault="00B60E5D" w:rsidP="009A7586"/>
        </w:tc>
        <w:tc>
          <w:tcPr>
            <w:tcW w:w="570" w:type="dxa"/>
            <w:shd w:val="clear" w:color="auto" w:fill="00B050"/>
          </w:tcPr>
          <w:p w14:paraId="5E9293C9" w14:textId="77777777" w:rsidR="00B60E5D" w:rsidRDefault="00B60E5D" w:rsidP="009A7586"/>
        </w:tc>
        <w:tc>
          <w:tcPr>
            <w:tcW w:w="588" w:type="dxa"/>
            <w:shd w:val="clear" w:color="auto" w:fill="00B050"/>
          </w:tcPr>
          <w:p w14:paraId="383C5BBD" w14:textId="77777777" w:rsidR="00B60E5D" w:rsidRDefault="00B60E5D" w:rsidP="009A7586"/>
        </w:tc>
        <w:tc>
          <w:tcPr>
            <w:tcW w:w="886" w:type="dxa"/>
            <w:shd w:val="clear" w:color="auto" w:fill="00B050"/>
          </w:tcPr>
          <w:p w14:paraId="7E9833B4" w14:textId="77777777" w:rsidR="00B60E5D" w:rsidRDefault="00B60E5D" w:rsidP="009A7586"/>
        </w:tc>
      </w:tr>
      <w:tr w:rsidR="00B60E5D" w14:paraId="683778B2" w14:textId="77777777" w:rsidTr="00B60E5D">
        <w:tc>
          <w:tcPr>
            <w:tcW w:w="2268" w:type="dxa"/>
            <w:gridSpan w:val="2"/>
            <w:shd w:val="clear" w:color="auto" w:fill="FFC000"/>
          </w:tcPr>
          <w:p w14:paraId="372DBFE5" w14:textId="77777777" w:rsidR="00B60E5D" w:rsidRDefault="00B60E5D" w:rsidP="009A7586">
            <w:pPr>
              <w:rPr>
                <w:sz w:val="20"/>
                <w:szCs w:val="20"/>
              </w:rPr>
            </w:pPr>
          </w:p>
        </w:tc>
        <w:tc>
          <w:tcPr>
            <w:tcW w:w="503" w:type="dxa"/>
            <w:shd w:val="clear" w:color="auto" w:fill="FFC000"/>
          </w:tcPr>
          <w:p w14:paraId="71278FC0" w14:textId="77777777" w:rsidR="00B60E5D" w:rsidRDefault="00B60E5D" w:rsidP="009A7586"/>
        </w:tc>
        <w:tc>
          <w:tcPr>
            <w:tcW w:w="571" w:type="dxa"/>
            <w:shd w:val="clear" w:color="auto" w:fill="FFC000"/>
          </w:tcPr>
          <w:p w14:paraId="15C2B79B" w14:textId="77777777" w:rsidR="00B60E5D" w:rsidRDefault="00B60E5D" w:rsidP="009A7586"/>
        </w:tc>
        <w:tc>
          <w:tcPr>
            <w:tcW w:w="580" w:type="dxa"/>
            <w:shd w:val="clear" w:color="auto" w:fill="FFC000"/>
          </w:tcPr>
          <w:p w14:paraId="6A0A7CB7" w14:textId="77777777" w:rsidR="00B60E5D" w:rsidRDefault="00B60E5D" w:rsidP="009A7586"/>
        </w:tc>
        <w:tc>
          <w:tcPr>
            <w:tcW w:w="570" w:type="dxa"/>
            <w:shd w:val="clear" w:color="auto" w:fill="FFC000"/>
          </w:tcPr>
          <w:p w14:paraId="2F5F564B" w14:textId="77777777" w:rsidR="00B60E5D" w:rsidRDefault="00B60E5D" w:rsidP="009A7586"/>
        </w:tc>
        <w:tc>
          <w:tcPr>
            <w:tcW w:w="584" w:type="dxa"/>
            <w:shd w:val="clear" w:color="auto" w:fill="FFC000"/>
          </w:tcPr>
          <w:p w14:paraId="777E3E9B" w14:textId="77777777" w:rsidR="00B60E5D" w:rsidRDefault="00B60E5D" w:rsidP="009A7586"/>
        </w:tc>
        <w:tc>
          <w:tcPr>
            <w:tcW w:w="586" w:type="dxa"/>
            <w:shd w:val="clear" w:color="auto" w:fill="FFC000"/>
          </w:tcPr>
          <w:p w14:paraId="4134A576" w14:textId="77777777" w:rsidR="00B60E5D" w:rsidRDefault="00B60E5D" w:rsidP="009A7586"/>
        </w:tc>
        <w:tc>
          <w:tcPr>
            <w:tcW w:w="554" w:type="dxa"/>
            <w:shd w:val="clear" w:color="auto" w:fill="FFC000"/>
          </w:tcPr>
          <w:p w14:paraId="1BBC821A" w14:textId="77777777" w:rsidR="00B60E5D" w:rsidRDefault="00B60E5D" w:rsidP="009A7586"/>
        </w:tc>
        <w:tc>
          <w:tcPr>
            <w:tcW w:w="582" w:type="dxa"/>
            <w:shd w:val="clear" w:color="auto" w:fill="FFC000"/>
          </w:tcPr>
          <w:p w14:paraId="29D7D7F1" w14:textId="77777777" w:rsidR="00B60E5D" w:rsidRDefault="00B60E5D" w:rsidP="009A7586"/>
        </w:tc>
        <w:tc>
          <w:tcPr>
            <w:tcW w:w="572" w:type="dxa"/>
            <w:shd w:val="clear" w:color="auto" w:fill="FFC000"/>
          </w:tcPr>
          <w:p w14:paraId="588410BD" w14:textId="77777777" w:rsidR="00B60E5D" w:rsidRDefault="00B60E5D" w:rsidP="009A7586"/>
        </w:tc>
        <w:tc>
          <w:tcPr>
            <w:tcW w:w="570" w:type="dxa"/>
            <w:shd w:val="clear" w:color="auto" w:fill="FFC000"/>
          </w:tcPr>
          <w:p w14:paraId="5D831AD8" w14:textId="77777777" w:rsidR="00B60E5D" w:rsidRDefault="00B60E5D" w:rsidP="009A7586"/>
        </w:tc>
        <w:tc>
          <w:tcPr>
            <w:tcW w:w="588" w:type="dxa"/>
            <w:shd w:val="clear" w:color="auto" w:fill="FFC000"/>
          </w:tcPr>
          <w:p w14:paraId="09A9B7CC" w14:textId="77777777" w:rsidR="00B60E5D" w:rsidRDefault="00B60E5D" w:rsidP="009A7586"/>
        </w:tc>
        <w:tc>
          <w:tcPr>
            <w:tcW w:w="576" w:type="dxa"/>
            <w:shd w:val="clear" w:color="auto" w:fill="FFC000"/>
          </w:tcPr>
          <w:p w14:paraId="4EFCD318" w14:textId="77777777" w:rsidR="00B60E5D" w:rsidRDefault="00B60E5D" w:rsidP="009A7586"/>
        </w:tc>
        <w:tc>
          <w:tcPr>
            <w:tcW w:w="555" w:type="dxa"/>
            <w:shd w:val="clear" w:color="auto" w:fill="FFC000"/>
          </w:tcPr>
          <w:p w14:paraId="543B0C38" w14:textId="77777777" w:rsidR="00B60E5D" w:rsidRDefault="00B60E5D" w:rsidP="009A7586"/>
        </w:tc>
        <w:tc>
          <w:tcPr>
            <w:tcW w:w="570" w:type="dxa"/>
            <w:shd w:val="clear" w:color="auto" w:fill="FFC000"/>
          </w:tcPr>
          <w:p w14:paraId="7850ABA3" w14:textId="77777777" w:rsidR="00B60E5D" w:rsidRDefault="00B60E5D" w:rsidP="009A7586"/>
        </w:tc>
        <w:tc>
          <w:tcPr>
            <w:tcW w:w="579" w:type="dxa"/>
            <w:shd w:val="clear" w:color="auto" w:fill="FFC000"/>
          </w:tcPr>
          <w:p w14:paraId="49D5909D" w14:textId="77777777" w:rsidR="00B60E5D" w:rsidRDefault="00B60E5D" w:rsidP="009A7586"/>
        </w:tc>
        <w:tc>
          <w:tcPr>
            <w:tcW w:w="570" w:type="dxa"/>
            <w:shd w:val="clear" w:color="auto" w:fill="FFC000"/>
          </w:tcPr>
          <w:p w14:paraId="2119AF61" w14:textId="77777777" w:rsidR="00B60E5D" w:rsidRDefault="00B60E5D" w:rsidP="009A7586"/>
        </w:tc>
        <w:tc>
          <w:tcPr>
            <w:tcW w:w="584" w:type="dxa"/>
            <w:shd w:val="clear" w:color="auto" w:fill="FFC000"/>
          </w:tcPr>
          <w:p w14:paraId="7169D5A1" w14:textId="77777777" w:rsidR="00B60E5D" w:rsidRDefault="00B60E5D" w:rsidP="009A7586"/>
        </w:tc>
        <w:tc>
          <w:tcPr>
            <w:tcW w:w="587" w:type="dxa"/>
            <w:shd w:val="clear" w:color="auto" w:fill="FFC000"/>
          </w:tcPr>
          <w:p w14:paraId="043586F1" w14:textId="77777777" w:rsidR="00B60E5D" w:rsidRDefault="00B60E5D" w:rsidP="009A7586"/>
        </w:tc>
        <w:tc>
          <w:tcPr>
            <w:tcW w:w="555" w:type="dxa"/>
            <w:shd w:val="clear" w:color="auto" w:fill="FFC000"/>
          </w:tcPr>
          <w:p w14:paraId="14866BFF" w14:textId="77777777" w:rsidR="00B60E5D" w:rsidRDefault="00B60E5D" w:rsidP="009A7586"/>
        </w:tc>
        <w:tc>
          <w:tcPr>
            <w:tcW w:w="582" w:type="dxa"/>
            <w:shd w:val="clear" w:color="auto" w:fill="FFC000"/>
          </w:tcPr>
          <w:p w14:paraId="03E9E211" w14:textId="77777777" w:rsidR="00B60E5D" w:rsidRDefault="00B60E5D" w:rsidP="009A7586"/>
        </w:tc>
        <w:tc>
          <w:tcPr>
            <w:tcW w:w="572" w:type="dxa"/>
            <w:shd w:val="clear" w:color="auto" w:fill="FFC000"/>
          </w:tcPr>
          <w:p w14:paraId="3E926424" w14:textId="77777777" w:rsidR="00B60E5D" w:rsidRDefault="00B60E5D" w:rsidP="009A7586"/>
        </w:tc>
        <w:tc>
          <w:tcPr>
            <w:tcW w:w="570" w:type="dxa"/>
            <w:shd w:val="clear" w:color="auto" w:fill="FFC000"/>
          </w:tcPr>
          <w:p w14:paraId="11189B3D" w14:textId="77777777" w:rsidR="00B60E5D" w:rsidRDefault="00B60E5D" w:rsidP="009A7586"/>
        </w:tc>
        <w:tc>
          <w:tcPr>
            <w:tcW w:w="588" w:type="dxa"/>
            <w:shd w:val="clear" w:color="auto" w:fill="FFC000"/>
          </w:tcPr>
          <w:p w14:paraId="780824AF" w14:textId="77777777" w:rsidR="00B60E5D" w:rsidRDefault="00B60E5D" w:rsidP="009A7586"/>
        </w:tc>
        <w:tc>
          <w:tcPr>
            <w:tcW w:w="886" w:type="dxa"/>
            <w:shd w:val="clear" w:color="auto" w:fill="FFC000"/>
          </w:tcPr>
          <w:p w14:paraId="6B74503F" w14:textId="77777777" w:rsidR="00B60E5D" w:rsidRDefault="00B60E5D" w:rsidP="009A7586"/>
        </w:tc>
      </w:tr>
      <w:tr w:rsidR="00B60E5D" w14:paraId="0847DDCE" w14:textId="77777777" w:rsidTr="009A7586">
        <w:tc>
          <w:tcPr>
            <w:tcW w:w="2268" w:type="dxa"/>
            <w:gridSpan w:val="2"/>
            <w:shd w:val="clear" w:color="auto" w:fill="auto"/>
          </w:tcPr>
          <w:p w14:paraId="331E2F96" w14:textId="77777777" w:rsidR="00B60E5D" w:rsidRDefault="00B60E5D" w:rsidP="009A7586">
            <w:pPr>
              <w:rPr>
                <w:sz w:val="20"/>
                <w:szCs w:val="20"/>
              </w:rPr>
            </w:pPr>
            <w:r>
              <w:rPr>
                <w:sz w:val="20"/>
                <w:szCs w:val="20"/>
              </w:rPr>
              <w:t>Verdieping behandeling MIC meldingen m.b.t. vallen – valpreventie uitbreiden</w:t>
            </w:r>
          </w:p>
        </w:tc>
        <w:tc>
          <w:tcPr>
            <w:tcW w:w="503" w:type="dxa"/>
            <w:shd w:val="clear" w:color="auto" w:fill="auto"/>
          </w:tcPr>
          <w:p w14:paraId="28146F0D" w14:textId="77777777" w:rsidR="00B60E5D" w:rsidRDefault="00B60E5D" w:rsidP="009A7586"/>
        </w:tc>
        <w:tc>
          <w:tcPr>
            <w:tcW w:w="571" w:type="dxa"/>
            <w:shd w:val="clear" w:color="auto" w:fill="auto"/>
          </w:tcPr>
          <w:p w14:paraId="32F50C3B" w14:textId="77777777" w:rsidR="00B60E5D" w:rsidRDefault="00B60E5D" w:rsidP="009A7586"/>
        </w:tc>
        <w:tc>
          <w:tcPr>
            <w:tcW w:w="580" w:type="dxa"/>
            <w:shd w:val="clear" w:color="auto" w:fill="auto"/>
          </w:tcPr>
          <w:p w14:paraId="7DE30A59" w14:textId="77777777" w:rsidR="00B60E5D" w:rsidRDefault="00B60E5D" w:rsidP="009A7586"/>
        </w:tc>
        <w:tc>
          <w:tcPr>
            <w:tcW w:w="570" w:type="dxa"/>
            <w:shd w:val="clear" w:color="auto" w:fill="auto"/>
          </w:tcPr>
          <w:p w14:paraId="0A10ED26" w14:textId="77777777" w:rsidR="00B60E5D" w:rsidRDefault="00B60E5D" w:rsidP="009A7586"/>
        </w:tc>
        <w:tc>
          <w:tcPr>
            <w:tcW w:w="584" w:type="dxa"/>
            <w:shd w:val="clear" w:color="auto" w:fill="FFFF00"/>
          </w:tcPr>
          <w:p w14:paraId="4666852C" w14:textId="77777777" w:rsidR="00B60E5D" w:rsidRDefault="00B60E5D" w:rsidP="009A7586"/>
        </w:tc>
        <w:tc>
          <w:tcPr>
            <w:tcW w:w="586" w:type="dxa"/>
            <w:shd w:val="clear" w:color="auto" w:fill="FFFF00"/>
          </w:tcPr>
          <w:p w14:paraId="660FD5EE" w14:textId="77777777" w:rsidR="00B60E5D" w:rsidRDefault="00B60E5D" w:rsidP="009A7586"/>
        </w:tc>
        <w:tc>
          <w:tcPr>
            <w:tcW w:w="554" w:type="dxa"/>
            <w:shd w:val="clear" w:color="auto" w:fill="FFFF00"/>
          </w:tcPr>
          <w:p w14:paraId="088EE95A" w14:textId="77777777" w:rsidR="00B60E5D" w:rsidRDefault="00B60E5D" w:rsidP="009A7586"/>
        </w:tc>
        <w:tc>
          <w:tcPr>
            <w:tcW w:w="582" w:type="dxa"/>
            <w:shd w:val="clear" w:color="auto" w:fill="FFFF00"/>
          </w:tcPr>
          <w:p w14:paraId="6D9AC5A9" w14:textId="77777777" w:rsidR="00B60E5D" w:rsidRDefault="00B60E5D" w:rsidP="009A7586"/>
        </w:tc>
        <w:tc>
          <w:tcPr>
            <w:tcW w:w="572" w:type="dxa"/>
            <w:shd w:val="clear" w:color="auto" w:fill="FFFF00"/>
          </w:tcPr>
          <w:p w14:paraId="659DC56D" w14:textId="77777777" w:rsidR="00B60E5D" w:rsidRDefault="00B60E5D" w:rsidP="009A7586"/>
        </w:tc>
        <w:tc>
          <w:tcPr>
            <w:tcW w:w="570" w:type="dxa"/>
            <w:shd w:val="clear" w:color="auto" w:fill="FFFF00"/>
          </w:tcPr>
          <w:p w14:paraId="70ABC920" w14:textId="77777777" w:rsidR="00B60E5D" w:rsidRDefault="00B60E5D" w:rsidP="009A7586"/>
        </w:tc>
        <w:tc>
          <w:tcPr>
            <w:tcW w:w="588" w:type="dxa"/>
            <w:shd w:val="clear" w:color="auto" w:fill="FFFF00"/>
          </w:tcPr>
          <w:p w14:paraId="094FCB5C" w14:textId="77777777" w:rsidR="00B60E5D" w:rsidRDefault="00B60E5D" w:rsidP="009A7586"/>
        </w:tc>
        <w:tc>
          <w:tcPr>
            <w:tcW w:w="576" w:type="dxa"/>
            <w:shd w:val="clear" w:color="auto" w:fill="FFFF00"/>
          </w:tcPr>
          <w:p w14:paraId="55395047" w14:textId="77777777" w:rsidR="00B60E5D" w:rsidRDefault="00B60E5D" w:rsidP="009A7586"/>
        </w:tc>
        <w:tc>
          <w:tcPr>
            <w:tcW w:w="555" w:type="dxa"/>
            <w:shd w:val="clear" w:color="auto" w:fill="auto"/>
          </w:tcPr>
          <w:p w14:paraId="12C9950E" w14:textId="77777777" w:rsidR="00B60E5D" w:rsidRDefault="00B60E5D" w:rsidP="009A7586"/>
        </w:tc>
        <w:tc>
          <w:tcPr>
            <w:tcW w:w="570" w:type="dxa"/>
            <w:shd w:val="clear" w:color="auto" w:fill="auto"/>
          </w:tcPr>
          <w:p w14:paraId="5A67E4B8" w14:textId="77777777" w:rsidR="00B60E5D" w:rsidRDefault="00B60E5D" w:rsidP="009A7586"/>
        </w:tc>
        <w:tc>
          <w:tcPr>
            <w:tcW w:w="579" w:type="dxa"/>
            <w:shd w:val="clear" w:color="auto" w:fill="auto"/>
          </w:tcPr>
          <w:p w14:paraId="5EBE4E3E" w14:textId="77777777" w:rsidR="00B60E5D" w:rsidRDefault="00B60E5D" w:rsidP="009A7586"/>
        </w:tc>
        <w:tc>
          <w:tcPr>
            <w:tcW w:w="570" w:type="dxa"/>
            <w:shd w:val="clear" w:color="auto" w:fill="auto"/>
          </w:tcPr>
          <w:p w14:paraId="45CC93D7" w14:textId="77777777" w:rsidR="00B60E5D" w:rsidRDefault="00B60E5D" w:rsidP="009A7586"/>
        </w:tc>
        <w:tc>
          <w:tcPr>
            <w:tcW w:w="584" w:type="dxa"/>
            <w:shd w:val="clear" w:color="auto" w:fill="auto"/>
          </w:tcPr>
          <w:p w14:paraId="5450677C" w14:textId="77777777" w:rsidR="00B60E5D" w:rsidRDefault="00B60E5D" w:rsidP="009A7586"/>
        </w:tc>
        <w:tc>
          <w:tcPr>
            <w:tcW w:w="587" w:type="dxa"/>
            <w:shd w:val="clear" w:color="auto" w:fill="auto"/>
          </w:tcPr>
          <w:p w14:paraId="2B9EEBB8" w14:textId="77777777" w:rsidR="00B60E5D" w:rsidRDefault="00B60E5D" w:rsidP="009A7586"/>
        </w:tc>
        <w:tc>
          <w:tcPr>
            <w:tcW w:w="555" w:type="dxa"/>
            <w:shd w:val="clear" w:color="auto" w:fill="auto"/>
          </w:tcPr>
          <w:p w14:paraId="0AC5CC5C" w14:textId="77777777" w:rsidR="00B60E5D" w:rsidRDefault="00B60E5D" w:rsidP="009A7586"/>
        </w:tc>
        <w:tc>
          <w:tcPr>
            <w:tcW w:w="582" w:type="dxa"/>
            <w:shd w:val="clear" w:color="auto" w:fill="auto"/>
          </w:tcPr>
          <w:p w14:paraId="613DA915" w14:textId="77777777" w:rsidR="00B60E5D" w:rsidRDefault="00B60E5D" w:rsidP="009A7586"/>
        </w:tc>
        <w:tc>
          <w:tcPr>
            <w:tcW w:w="572" w:type="dxa"/>
            <w:shd w:val="clear" w:color="auto" w:fill="auto"/>
          </w:tcPr>
          <w:p w14:paraId="158C654C" w14:textId="77777777" w:rsidR="00B60E5D" w:rsidRDefault="00B60E5D" w:rsidP="009A7586"/>
        </w:tc>
        <w:tc>
          <w:tcPr>
            <w:tcW w:w="570" w:type="dxa"/>
            <w:shd w:val="clear" w:color="auto" w:fill="auto"/>
          </w:tcPr>
          <w:p w14:paraId="4616BFD8" w14:textId="77777777" w:rsidR="00B60E5D" w:rsidRDefault="00B60E5D" w:rsidP="009A7586"/>
        </w:tc>
        <w:tc>
          <w:tcPr>
            <w:tcW w:w="588" w:type="dxa"/>
            <w:shd w:val="clear" w:color="auto" w:fill="auto"/>
          </w:tcPr>
          <w:p w14:paraId="71CA93E3" w14:textId="77777777" w:rsidR="00B60E5D" w:rsidRDefault="00B60E5D" w:rsidP="009A7586"/>
        </w:tc>
        <w:tc>
          <w:tcPr>
            <w:tcW w:w="886" w:type="dxa"/>
            <w:shd w:val="clear" w:color="auto" w:fill="auto"/>
          </w:tcPr>
          <w:p w14:paraId="0398642E" w14:textId="77777777" w:rsidR="00B60E5D" w:rsidRDefault="00B60E5D" w:rsidP="009A7586"/>
        </w:tc>
      </w:tr>
      <w:tr w:rsidR="00B60E5D" w14:paraId="1A361730" w14:textId="77777777" w:rsidTr="00B60E5D">
        <w:tc>
          <w:tcPr>
            <w:tcW w:w="2268" w:type="dxa"/>
            <w:gridSpan w:val="2"/>
            <w:shd w:val="clear" w:color="auto" w:fill="FFC000"/>
          </w:tcPr>
          <w:p w14:paraId="4814D7F1" w14:textId="77777777" w:rsidR="00B60E5D" w:rsidRDefault="00B60E5D" w:rsidP="009A7586">
            <w:pPr>
              <w:rPr>
                <w:sz w:val="20"/>
                <w:szCs w:val="20"/>
              </w:rPr>
            </w:pPr>
          </w:p>
        </w:tc>
        <w:tc>
          <w:tcPr>
            <w:tcW w:w="503" w:type="dxa"/>
            <w:shd w:val="clear" w:color="auto" w:fill="FFC000"/>
          </w:tcPr>
          <w:p w14:paraId="62AD038D" w14:textId="77777777" w:rsidR="00B60E5D" w:rsidRDefault="00B60E5D" w:rsidP="009A7586"/>
        </w:tc>
        <w:tc>
          <w:tcPr>
            <w:tcW w:w="571" w:type="dxa"/>
            <w:shd w:val="clear" w:color="auto" w:fill="FFC000"/>
          </w:tcPr>
          <w:p w14:paraId="226E319C" w14:textId="77777777" w:rsidR="00B60E5D" w:rsidRDefault="00B60E5D" w:rsidP="009A7586"/>
        </w:tc>
        <w:tc>
          <w:tcPr>
            <w:tcW w:w="580" w:type="dxa"/>
            <w:shd w:val="clear" w:color="auto" w:fill="FFC000"/>
          </w:tcPr>
          <w:p w14:paraId="7871EB09" w14:textId="77777777" w:rsidR="00B60E5D" w:rsidRDefault="00B60E5D" w:rsidP="009A7586"/>
        </w:tc>
        <w:tc>
          <w:tcPr>
            <w:tcW w:w="570" w:type="dxa"/>
            <w:shd w:val="clear" w:color="auto" w:fill="FFC000"/>
          </w:tcPr>
          <w:p w14:paraId="4552AF68" w14:textId="77777777" w:rsidR="00B60E5D" w:rsidRDefault="00B60E5D" w:rsidP="009A7586"/>
        </w:tc>
        <w:tc>
          <w:tcPr>
            <w:tcW w:w="584" w:type="dxa"/>
            <w:shd w:val="clear" w:color="auto" w:fill="FFC000"/>
          </w:tcPr>
          <w:p w14:paraId="101FFB6E" w14:textId="77777777" w:rsidR="00B60E5D" w:rsidRDefault="00B60E5D" w:rsidP="009A7586"/>
        </w:tc>
        <w:tc>
          <w:tcPr>
            <w:tcW w:w="586" w:type="dxa"/>
            <w:shd w:val="clear" w:color="auto" w:fill="FFC000"/>
          </w:tcPr>
          <w:p w14:paraId="35FD6BDA" w14:textId="77777777" w:rsidR="00B60E5D" w:rsidRDefault="00B60E5D" w:rsidP="009A7586"/>
        </w:tc>
        <w:tc>
          <w:tcPr>
            <w:tcW w:w="554" w:type="dxa"/>
            <w:shd w:val="clear" w:color="auto" w:fill="FFC000"/>
          </w:tcPr>
          <w:p w14:paraId="561F4936" w14:textId="77777777" w:rsidR="00B60E5D" w:rsidRDefault="00B60E5D" w:rsidP="009A7586"/>
        </w:tc>
        <w:tc>
          <w:tcPr>
            <w:tcW w:w="582" w:type="dxa"/>
            <w:shd w:val="clear" w:color="auto" w:fill="FFC000"/>
          </w:tcPr>
          <w:p w14:paraId="09486D3E" w14:textId="77777777" w:rsidR="00B60E5D" w:rsidRDefault="00B60E5D" w:rsidP="009A7586"/>
        </w:tc>
        <w:tc>
          <w:tcPr>
            <w:tcW w:w="572" w:type="dxa"/>
            <w:shd w:val="clear" w:color="auto" w:fill="FFC000"/>
          </w:tcPr>
          <w:p w14:paraId="3A93A815" w14:textId="77777777" w:rsidR="00B60E5D" w:rsidRDefault="00B60E5D" w:rsidP="009A7586"/>
        </w:tc>
        <w:tc>
          <w:tcPr>
            <w:tcW w:w="570" w:type="dxa"/>
            <w:shd w:val="clear" w:color="auto" w:fill="FFC000"/>
          </w:tcPr>
          <w:p w14:paraId="4DA40F2F" w14:textId="77777777" w:rsidR="00B60E5D" w:rsidRDefault="00B60E5D" w:rsidP="009A7586"/>
        </w:tc>
        <w:tc>
          <w:tcPr>
            <w:tcW w:w="588" w:type="dxa"/>
            <w:shd w:val="clear" w:color="auto" w:fill="FFC000"/>
          </w:tcPr>
          <w:p w14:paraId="29E76AF2" w14:textId="77777777" w:rsidR="00B60E5D" w:rsidRDefault="00B60E5D" w:rsidP="009A7586"/>
        </w:tc>
        <w:tc>
          <w:tcPr>
            <w:tcW w:w="576" w:type="dxa"/>
            <w:shd w:val="clear" w:color="auto" w:fill="FFC000"/>
          </w:tcPr>
          <w:p w14:paraId="2DFE9CD5" w14:textId="77777777" w:rsidR="00B60E5D" w:rsidRDefault="00B60E5D" w:rsidP="009A7586"/>
        </w:tc>
        <w:tc>
          <w:tcPr>
            <w:tcW w:w="555" w:type="dxa"/>
            <w:shd w:val="clear" w:color="auto" w:fill="FFC000"/>
          </w:tcPr>
          <w:p w14:paraId="1BD365D5" w14:textId="77777777" w:rsidR="00B60E5D" w:rsidRDefault="00B60E5D" w:rsidP="009A7586"/>
        </w:tc>
        <w:tc>
          <w:tcPr>
            <w:tcW w:w="570" w:type="dxa"/>
            <w:shd w:val="clear" w:color="auto" w:fill="FFC000"/>
          </w:tcPr>
          <w:p w14:paraId="17F656AD" w14:textId="77777777" w:rsidR="00B60E5D" w:rsidRDefault="00B60E5D" w:rsidP="009A7586"/>
        </w:tc>
        <w:tc>
          <w:tcPr>
            <w:tcW w:w="579" w:type="dxa"/>
            <w:shd w:val="clear" w:color="auto" w:fill="FFC000"/>
          </w:tcPr>
          <w:p w14:paraId="6067EA76" w14:textId="77777777" w:rsidR="00B60E5D" w:rsidRDefault="00B60E5D" w:rsidP="009A7586"/>
        </w:tc>
        <w:tc>
          <w:tcPr>
            <w:tcW w:w="570" w:type="dxa"/>
            <w:shd w:val="clear" w:color="auto" w:fill="FFC000"/>
          </w:tcPr>
          <w:p w14:paraId="0D9A92E0" w14:textId="77777777" w:rsidR="00B60E5D" w:rsidRDefault="00B60E5D" w:rsidP="009A7586"/>
        </w:tc>
        <w:tc>
          <w:tcPr>
            <w:tcW w:w="584" w:type="dxa"/>
            <w:shd w:val="clear" w:color="auto" w:fill="FFC000"/>
          </w:tcPr>
          <w:p w14:paraId="7E016553" w14:textId="77777777" w:rsidR="00B60E5D" w:rsidRDefault="00B60E5D" w:rsidP="009A7586"/>
        </w:tc>
        <w:tc>
          <w:tcPr>
            <w:tcW w:w="587" w:type="dxa"/>
            <w:shd w:val="clear" w:color="auto" w:fill="FFC000"/>
          </w:tcPr>
          <w:p w14:paraId="16992C12" w14:textId="77777777" w:rsidR="00B60E5D" w:rsidRDefault="00B60E5D" w:rsidP="009A7586"/>
        </w:tc>
        <w:tc>
          <w:tcPr>
            <w:tcW w:w="555" w:type="dxa"/>
            <w:shd w:val="clear" w:color="auto" w:fill="FFC000"/>
          </w:tcPr>
          <w:p w14:paraId="0D3C7F64" w14:textId="77777777" w:rsidR="00B60E5D" w:rsidRDefault="00B60E5D" w:rsidP="009A7586"/>
        </w:tc>
        <w:tc>
          <w:tcPr>
            <w:tcW w:w="582" w:type="dxa"/>
            <w:shd w:val="clear" w:color="auto" w:fill="FFC000"/>
          </w:tcPr>
          <w:p w14:paraId="64EFD26D" w14:textId="77777777" w:rsidR="00B60E5D" w:rsidRDefault="00B60E5D" w:rsidP="009A7586"/>
        </w:tc>
        <w:tc>
          <w:tcPr>
            <w:tcW w:w="572" w:type="dxa"/>
            <w:shd w:val="clear" w:color="auto" w:fill="FFC000"/>
          </w:tcPr>
          <w:p w14:paraId="5F689B27" w14:textId="77777777" w:rsidR="00B60E5D" w:rsidRDefault="00B60E5D" w:rsidP="009A7586"/>
        </w:tc>
        <w:tc>
          <w:tcPr>
            <w:tcW w:w="570" w:type="dxa"/>
            <w:shd w:val="clear" w:color="auto" w:fill="FFC000"/>
          </w:tcPr>
          <w:p w14:paraId="4B15152A" w14:textId="77777777" w:rsidR="00B60E5D" w:rsidRDefault="00B60E5D" w:rsidP="009A7586"/>
        </w:tc>
        <w:tc>
          <w:tcPr>
            <w:tcW w:w="588" w:type="dxa"/>
            <w:shd w:val="clear" w:color="auto" w:fill="FFC000"/>
          </w:tcPr>
          <w:p w14:paraId="02D9B89D" w14:textId="77777777" w:rsidR="00B60E5D" w:rsidRDefault="00B60E5D" w:rsidP="009A7586"/>
        </w:tc>
        <w:tc>
          <w:tcPr>
            <w:tcW w:w="886" w:type="dxa"/>
            <w:shd w:val="clear" w:color="auto" w:fill="FFC000"/>
          </w:tcPr>
          <w:p w14:paraId="758C1608" w14:textId="77777777" w:rsidR="00B60E5D" w:rsidRDefault="00B60E5D" w:rsidP="009A7586"/>
        </w:tc>
      </w:tr>
      <w:tr w:rsidR="00B60E5D" w14:paraId="7D97E925" w14:textId="77777777" w:rsidTr="009A7586">
        <w:tc>
          <w:tcPr>
            <w:tcW w:w="2268" w:type="dxa"/>
            <w:gridSpan w:val="2"/>
            <w:shd w:val="clear" w:color="auto" w:fill="auto"/>
          </w:tcPr>
          <w:p w14:paraId="28245498" w14:textId="77777777" w:rsidR="00B60E5D" w:rsidRDefault="00B60E5D" w:rsidP="009A7586">
            <w:pPr>
              <w:rPr>
                <w:sz w:val="18"/>
                <w:szCs w:val="18"/>
              </w:rPr>
            </w:pPr>
            <w:r>
              <w:rPr>
                <w:sz w:val="18"/>
                <w:szCs w:val="18"/>
              </w:rPr>
              <w:t>Ontwikkeling en implementatie van LMS Systeem Rein</w:t>
            </w:r>
          </w:p>
          <w:p w14:paraId="14CE21FD" w14:textId="77777777" w:rsidR="00071730" w:rsidRPr="00174F11" w:rsidRDefault="00071730" w:rsidP="009A7586">
            <w:pPr>
              <w:rPr>
                <w:sz w:val="18"/>
                <w:szCs w:val="18"/>
              </w:rPr>
            </w:pPr>
          </w:p>
        </w:tc>
        <w:tc>
          <w:tcPr>
            <w:tcW w:w="503" w:type="dxa"/>
            <w:shd w:val="clear" w:color="auto" w:fill="7030A0"/>
          </w:tcPr>
          <w:p w14:paraId="42FAA76C" w14:textId="77777777" w:rsidR="00B60E5D" w:rsidRDefault="00B60E5D" w:rsidP="009A7586"/>
        </w:tc>
        <w:tc>
          <w:tcPr>
            <w:tcW w:w="571" w:type="dxa"/>
            <w:shd w:val="clear" w:color="auto" w:fill="7030A0"/>
          </w:tcPr>
          <w:p w14:paraId="24F5C323" w14:textId="77777777" w:rsidR="00B60E5D" w:rsidRDefault="00B60E5D" w:rsidP="009A7586"/>
        </w:tc>
        <w:tc>
          <w:tcPr>
            <w:tcW w:w="580" w:type="dxa"/>
            <w:shd w:val="clear" w:color="auto" w:fill="7030A0"/>
          </w:tcPr>
          <w:p w14:paraId="034BD495" w14:textId="77777777" w:rsidR="00B60E5D" w:rsidRDefault="00B60E5D" w:rsidP="009A7586"/>
        </w:tc>
        <w:tc>
          <w:tcPr>
            <w:tcW w:w="570" w:type="dxa"/>
            <w:shd w:val="clear" w:color="auto" w:fill="7030A0"/>
          </w:tcPr>
          <w:p w14:paraId="0F271AD2" w14:textId="77777777" w:rsidR="00B60E5D" w:rsidRDefault="00B60E5D" w:rsidP="009A7586"/>
        </w:tc>
        <w:tc>
          <w:tcPr>
            <w:tcW w:w="584" w:type="dxa"/>
            <w:shd w:val="clear" w:color="auto" w:fill="7030A0"/>
          </w:tcPr>
          <w:p w14:paraId="6A3C90BA" w14:textId="77777777" w:rsidR="00B60E5D" w:rsidRDefault="00B60E5D" w:rsidP="009A7586"/>
        </w:tc>
        <w:tc>
          <w:tcPr>
            <w:tcW w:w="586" w:type="dxa"/>
            <w:shd w:val="clear" w:color="auto" w:fill="7030A0"/>
          </w:tcPr>
          <w:p w14:paraId="30892762" w14:textId="77777777" w:rsidR="00B60E5D" w:rsidRDefault="00B60E5D" w:rsidP="009A7586"/>
        </w:tc>
        <w:tc>
          <w:tcPr>
            <w:tcW w:w="554" w:type="dxa"/>
            <w:shd w:val="clear" w:color="auto" w:fill="7030A0"/>
          </w:tcPr>
          <w:p w14:paraId="18B89F17" w14:textId="77777777" w:rsidR="00B60E5D" w:rsidRDefault="00B60E5D" w:rsidP="009A7586"/>
        </w:tc>
        <w:tc>
          <w:tcPr>
            <w:tcW w:w="582" w:type="dxa"/>
            <w:shd w:val="clear" w:color="auto" w:fill="7030A0"/>
          </w:tcPr>
          <w:p w14:paraId="7DBBE994" w14:textId="77777777" w:rsidR="00B60E5D" w:rsidRDefault="00B60E5D" w:rsidP="009A7586"/>
        </w:tc>
        <w:tc>
          <w:tcPr>
            <w:tcW w:w="572" w:type="dxa"/>
            <w:shd w:val="clear" w:color="auto" w:fill="auto"/>
          </w:tcPr>
          <w:p w14:paraId="2CFCC3C2" w14:textId="77777777" w:rsidR="00B60E5D" w:rsidRDefault="00B60E5D" w:rsidP="009A7586"/>
        </w:tc>
        <w:tc>
          <w:tcPr>
            <w:tcW w:w="570" w:type="dxa"/>
            <w:shd w:val="clear" w:color="auto" w:fill="auto"/>
          </w:tcPr>
          <w:p w14:paraId="77EEC004" w14:textId="77777777" w:rsidR="00B60E5D" w:rsidRDefault="00B60E5D" w:rsidP="009A7586"/>
        </w:tc>
        <w:tc>
          <w:tcPr>
            <w:tcW w:w="588" w:type="dxa"/>
            <w:shd w:val="clear" w:color="auto" w:fill="auto"/>
          </w:tcPr>
          <w:p w14:paraId="1D4951CA" w14:textId="77777777" w:rsidR="00B60E5D" w:rsidRDefault="00B60E5D" w:rsidP="009A7586"/>
        </w:tc>
        <w:tc>
          <w:tcPr>
            <w:tcW w:w="576" w:type="dxa"/>
            <w:shd w:val="clear" w:color="auto" w:fill="auto"/>
          </w:tcPr>
          <w:p w14:paraId="20D3816F" w14:textId="77777777" w:rsidR="00B60E5D" w:rsidRDefault="00B60E5D" w:rsidP="009A7586"/>
        </w:tc>
        <w:tc>
          <w:tcPr>
            <w:tcW w:w="555" w:type="dxa"/>
            <w:shd w:val="clear" w:color="auto" w:fill="auto"/>
          </w:tcPr>
          <w:p w14:paraId="6D194B00" w14:textId="77777777" w:rsidR="00B60E5D" w:rsidRDefault="00B60E5D" w:rsidP="009A7586"/>
        </w:tc>
        <w:tc>
          <w:tcPr>
            <w:tcW w:w="570" w:type="dxa"/>
            <w:shd w:val="clear" w:color="auto" w:fill="auto"/>
          </w:tcPr>
          <w:p w14:paraId="7E5F2A5E" w14:textId="77777777" w:rsidR="00B60E5D" w:rsidRDefault="00B60E5D" w:rsidP="009A7586"/>
        </w:tc>
        <w:tc>
          <w:tcPr>
            <w:tcW w:w="579" w:type="dxa"/>
            <w:shd w:val="clear" w:color="auto" w:fill="auto"/>
          </w:tcPr>
          <w:p w14:paraId="23E96398" w14:textId="77777777" w:rsidR="00B60E5D" w:rsidRDefault="00B60E5D" w:rsidP="009A7586"/>
        </w:tc>
        <w:tc>
          <w:tcPr>
            <w:tcW w:w="570" w:type="dxa"/>
            <w:shd w:val="clear" w:color="auto" w:fill="auto"/>
          </w:tcPr>
          <w:p w14:paraId="4B9E730B" w14:textId="77777777" w:rsidR="00B60E5D" w:rsidRDefault="00B60E5D" w:rsidP="009A7586"/>
        </w:tc>
        <w:tc>
          <w:tcPr>
            <w:tcW w:w="584" w:type="dxa"/>
            <w:shd w:val="clear" w:color="auto" w:fill="auto"/>
          </w:tcPr>
          <w:p w14:paraId="18B04903" w14:textId="77777777" w:rsidR="00B60E5D" w:rsidRDefault="00B60E5D" w:rsidP="009A7586"/>
        </w:tc>
        <w:tc>
          <w:tcPr>
            <w:tcW w:w="587" w:type="dxa"/>
            <w:shd w:val="clear" w:color="auto" w:fill="auto"/>
          </w:tcPr>
          <w:p w14:paraId="3DEDADAA" w14:textId="77777777" w:rsidR="00B60E5D" w:rsidRDefault="00B60E5D" w:rsidP="009A7586"/>
        </w:tc>
        <w:tc>
          <w:tcPr>
            <w:tcW w:w="555" w:type="dxa"/>
            <w:shd w:val="clear" w:color="auto" w:fill="auto"/>
          </w:tcPr>
          <w:p w14:paraId="622C27BA" w14:textId="77777777" w:rsidR="00B60E5D" w:rsidRDefault="00B60E5D" w:rsidP="009A7586"/>
        </w:tc>
        <w:tc>
          <w:tcPr>
            <w:tcW w:w="582" w:type="dxa"/>
            <w:shd w:val="clear" w:color="auto" w:fill="auto"/>
          </w:tcPr>
          <w:p w14:paraId="52FCE3A9" w14:textId="77777777" w:rsidR="00B60E5D" w:rsidRDefault="00B60E5D" w:rsidP="009A7586"/>
        </w:tc>
        <w:tc>
          <w:tcPr>
            <w:tcW w:w="572" w:type="dxa"/>
            <w:shd w:val="clear" w:color="auto" w:fill="auto"/>
          </w:tcPr>
          <w:p w14:paraId="4AB6A31C" w14:textId="77777777" w:rsidR="00B60E5D" w:rsidRDefault="00B60E5D" w:rsidP="009A7586"/>
        </w:tc>
        <w:tc>
          <w:tcPr>
            <w:tcW w:w="570" w:type="dxa"/>
            <w:shd w:val="clear" w:color="auto" w:fill="auto"/>
          </w:tcPr>
          <w:p w14:paraId="5B9C4568" w14:textId="77777777" w:rsidR="00B60E5D" w:rsidRDefault="00B60E5D" w:rsidP="009A7586"/>
        </w:tc>
        <w:tc>
          <w:tcPr>
            <w:tcW w:w="588" w:type="dxa"/>
            <w:shd w:val="clear" w:color="auto" w:fill="auto"/>
          </w:tcPr>
          <w:p w14:paraId="151F97A0" w14:textId="77777777" w:rsidR="00B60E5D" w:rsidRDefault="00B60E5D" w:rsidP="009A7586"/>
        </w:tc>
        <w:tc>
          <w:tcPr>
            <w:tcW w:w="886" w:type="dxa"/>
            <w:shd w:val="clear" w:color="auto" w:fill="auto"/>
          </w:tcPr>
          <w:p w14:paraId="78089DBA" w14:textId="77777777" w:rsidR="00B60E5D" w:rsidRDefault="00B60E5D" w:rsidP="009A7586"/>
        </w:tc>
      </w:tr>
      <w:tr w:rsidR="00071730" w14:paraId="11166211" w14:textId="77777777" w:rsidTr="00071730">
        <w:tc>
          <w:tcPr>
            <w:tcW w:w="2268" w:type="dxa"/>
            <w:gridSpan w:val="2"/>
            <w:shd w:val="clear" w:color="auto" w:fill="auto"/>
          </w:tcPr>
          <w:p w14:paraId="47D824F4" w14:textId="77777777" w:rsidR="00071730" w:rsidRDefault="00071730" w:rsidP="009A7586">
            <w:pPr>
              <w:rPr>
                <w:sz w:val="18"/>
                <w:szCs w:val="18"/>
              </w:rPr>
            </w:pPr>
            <w:r>
              <w:rPr>
                <w:sz w:val="18"/>
                <w:szCs w:val="18"/>
              </w:rPr>
              <w:t>Uitbreiding kwaliteitsmedewerker – volgen relevante opleiding</w:t>
            </w:r>
          </w:p>
          <w:p w14:paraId="4A0E8FDD" w14:textId="77777777" w:rsidR="00071730" w:rsidRDefault="00071730" w:rsidP="009A7586">
            <w:pPr>
              <w:rPr>
                <w:sz w:val="18"/>
                <w:szCs w:val="18"/>
              </w:rPr>
            </w:pPr>
            <w:proofErr w:type="spellStart"/>
            <w:r>
              <w:rPr>
                <w:sz w:val="18"/>
                <w:szCs w:val="18"/>
              </w:rPr>
              <w:t>Afh</w:t>
            </w:r>
            <w:proofErr w:type="spellEnd"/>
            <w:r>
              <w:rPr>
                <w:sz w:val="18"/>
                <w:szCs w:val="18"/>
              </w:rPr>
              <w:t>. Startpunt ca ½-1 jaar</w:t>
            </w:r>
          </w:p>
        </w:tc>
        <w:tc>
          <w:tcPr>
            <w:tcW w:w="503" w:type="dxa"/>
            <w:shd w:val="clear" w:color="auto" w:fill="FFCCCC"/>
          </w:tcPr>
          <w:p w14:paraId="2BB1E85A" w14:textId="77777777" w:rsidR="00071730" w:rsidRDefault="00071730" w:rsidP="009A7586"/>
        </w:tc>
        <w:tc>
          <w:tcPr>
            <w:tcW w:w="571" w:type="dxa"/>
            <w:shd w:val="clear" w:color="auto" w:fill="FFCCCC"/>
          </w:tcPr>
          <w:p w14:paraId="632BA114" w14:textId="77777777" w:rsidR="00071730" w:rsidRDefault="00071730" w:rsidP="009A7586"/>
        </w:tc>
        <w:tc>
          <w:tcPr>
            <w:tcW w:w="580" w:type="dxa"/>
            <w:shd w:val="clear" w:color="auto" w:fill="FFCCCC"/>
          </w:tcPr>
          <w:p w14:paraId="1BCF7B0C" w14:textId="77777777" w:rsidR="00071730" w:rsidRDefault="00071730" w:rsidP="009A7586"/>
        </w:tc>
        <w:tc>
          <w:tcPr>
            <w:tcW w:w="570" w:type="dxa"/>
            <w:shd w:val="clear" w:color="auto" w:fill="FFCCCC"/>
          </w:tcPr>
          <w:p w14:paraId="01B03BBA" w14:textId="77777777" w:rsidR="00071730" w:rsidRDefault="00071730" w:rsidP="009A7586"/>
        </w:tc>
        <w:tc>
          <w:tcPr>
            <w:tcW w:w="584" w:type="dxa"/>
            <w:shd w:val="clear" w:color="auto" w:fill="FFCCCC"/>
          </w:tcPr>
          <w:p w14:paraId="60F0032B" w14:textId="77777777" w:rsidR="00071730" w:rsidRDefault="00071730" w:rsidP="009A7586"/>
        </w:tc>
        <w:tc>
          <w:tcPr>
            <w:tcW w:w="586" w:type="dxa"/>
            <w:shd w:val="clear" w:color="auto" w:fill="FFCCCC"/>
          </w:tcPr>
          <w:p w14:paraId="72B67617" w14:textId="77777777" w:rsidR="00071730" w:rsidRDefault="00071730" w:rsidP="009A7586"/>
        </w:tc>
        <w:tc>
          <w:tcPr>
            <w:tcW w:w="554" w:type="dxa"/>
            <w:shd w:val="clear" w:color="auto" w:fill="FFCCCC"/>
          </w:tcPr>
          <w:p w14:paraId="5CDD4FA8" w14:textId="77777777" w:rsidR="00071730" w:rsidRDefault="00071730" w:rsidP="009A7586"/>
        </w:tc>
        <w:tc>
          <w:tcPr>
            <w:tcW w:w="582" w:type="dxa"/>
            <w:shd w:val="clear" w:color="auto" w:fill="FFCCCC"/>
          </w:tcPr>
          <w:p w14:paraId="3145D140" w14:textId="77777777" w:rsidR="00071730" w:rsidRDefault="00071730" w:rsidP="009A7586"/>
        </w:tc>
        <w:tc>
          <w:tcPr>
            <w:tcW w:w="572" w:type="dxa"/>
            <w:shd w:val="clear" w:color="auto" w:fill="FFCCCC"/>
          </w:tcPr>
          <w:p w14:paraId="5E794955" w14:textId="77777777" w:rsidR="00071730" w:rsidRDefault="00071730" w:rsidP="009A7586"/>
        </w:tc>
        <w:tc>
          <w:tcPr>
            <w:tcW w:w="570" w:type="dxa"/>
            <w:shd w:val="clear" w:color="auto" w:fill="FFCCCC"/>
          </w:tcPr>
          <w:p w14:paraId="6DFF2DD9" w14:textId="77777777" w:rsidR="00071730" w:rsidRDefault="00071730" w:rsidP="009A7586"/>
        </w:tc>
        <w:tc>
          <w:tcPr>
            <w:tcW w:w="588" w:type="dxa"/>
            <w:shd w:val="clear" w:color="auto" w:fill="FFCCCC"/>
          </w:tcPr>
          <w:p w14:paraId="718ED437" w14:textId="77777777" w:rsidR="00071730" w:rsidRDefault="00071730" w:rsidP="009A7586"/>
        </w:tc>
        <w:tc>
          <w:tcPr>
            <w:tcW w:w="576" w:type="dxa"/>
            <w:shd w:val="clear" w:color="auto" w:fill="FFCCCC"/>
          </w:tcPr>
          <w:p w14:paraId="0F7041E3" w14:textId="77777777" w:rsidR="00071730" w:rsidRDefault="00071730" w:rsidP="009A7586"/>
        </w:tc>
        <w:tc>
          <w:tcPr>
            <w:tcW w:w="555" w:type="dxa"/>
            <w:shd w:val="clear" w:color="auto" w:fill="FFCCCC"/>
          </w:tcPr>
          <w:p w14:paraId="609C5756" w14:textId="77777777" w:rsidR="00071730" w:rsidRDefault="00071730" w:rsidP="009A7586"/>
        </w:tc>
        <w:tc>
          <w:tcPr>
            <w:tcW w:w="570" w:type="dxa"/>
            <w:shd w:val="clear" w:color="auto" w:fill="FFCCCC"/>
          </w:tcPr>
          <w:p w14:paraId="68CF6F15" w14:textId="77777777" w:rsidR="00071730" w:rsidRDefault="00071730" w:rsidP="009A7586"/>
        </w:tc>
        <w:tc>
          <w:tcPr>
            <w:tcW w:w="579" w:type="dxa"/>
            <w:shd w:val="clear" w:color="auto" w:fill="FFCCCC"/>
          </w:tcPr>
          <w:p w14:paraId="78E56798" w14:textId="77777777" w:rsidR="00071730" w:rsidRDefault="00071730" w:rsidP="009A7586"/>
        </w:tc>
        <w:tc>
          <w:tcPr>
            <w:tcW w:w="570" w:type="dxa"/>
            <w:shd w:val="clear" w:color="auto" w:fill="FFCCCC"/>
          </w:tcPr>
          <w:p w14:paraId="13C432CC" w14:textId="77777777" w:rsidR="00071730" w:rsidRDefault="00071730" w:rsidP="009A7586"/>
        </w:tc>
        <w:tc>
          <w:tcPr>
            <w:tcW w:w="584" w:type="dxa"/>
            <w:shd w:val="clear" w:color="auto" w:fill="FFCCCC"/>
          </w:tcPr>
          <w:p w14:paraId="68DD8A42" w14:textId="77777777" w:rsidR="00071730" w:rsidRDefault="00071730" w:rsidP="009A7586"/>
        </w:tc>
        <w:tc>
          <w:tcPr>
            <w:tcW w:w="587" w:type="dxa"/>
            <w:shd w:val="clear" w:color="auto" w:fill="FFCCCC"/>
          </w:tcPr>
          <w:p w14:paraId="160DF120" w14:textId="77777777" w:rsidR="00071730" w:rsidRDefault="00071730" w:rsidP="009A7586"/>
        </w:tc>
        <w:tc>
          <w:tcPr>
            <w:tcW w:w="555" w:type="dxa"/>
            <w:shd w:val="clear" w:color="auto" w:fill="FFCCCC"/>
          </w:tcPr>
          <w:p w14:paraId="2FE828BA" w14:textId="77777777" w:rsidR="00071730" w:rsidRDefault="00071730" w:rsidP="009A7586"/>
        </w:tc>
        <w:tc>
          <w:tcPr>
            <w:tcW w:w="582" w:type="dxa"/>
            <w:shd w:val="clear" w:color="auto" w:fill="FFCCCC"/>
          </w:tcPr>
          <w:p w14:paraId="786F21B6" w14:textId="77777777" w:rsidR="00071730" w:rsidRDefault="00071730" w:rsidP="009A7586"/>
        </w:tc>
        <w:tc>
          <w:tcPr>
            <w:tcW w:w="572" w:type="dxa"/>
            <w:shd w:val="clear" w:color="auto" w:fill="FFCCCC"/>
          </w:tcPr>
          <w:p w14:paraId="5A6D4185" w14:textId="77777777" w:rsidR="00071730" w:rsidRDefault="00071730" w:rsidP="009A7586"/>
        </w:tc>
        <w:tc>
          <w:tcPr>
            <w:tcW w:w="570" w:type="dxa"/>
            <w:shd w:val="clear" w:color="auto" w:fill="FFCCCC"/>
          </w:tcPr>
          <w:p w14:paraId="2C7775A4" w14:textId="77777777" w:rsidR="00071730" w:rsidRDefault="00071730" w:rsidP="009A7586"/>
        </w:tc>
        <w:tc>
          <w:tcPr>
            <w:tcW w:w="588" w:type="dxa"/>
            <w:shd w:val="clear" w:color="auto" w:fill="FFCCCC"/>
          </w:tcPr>
          <w:p w14:paraId="7DE8E4BF" w14:textId="77777777" w:rsidR="00071730" w:rsidRDefault="00071730" w:rsidP="009A7586"/>
        </w:tc>
        <w:tc>
          <w:tcPr>
            <w:tcW w:w="886" w:type="dxa"/>
            <w:shd w:val="clear" w:color="auto" w:fill="FFCCCC"/>
          </w:tcPr>
          <w:p w14:paraId="6A9C8139" w14:textId="77777777" w:rsidR="00071730" w:rsidRDefault="00071730" w:rsidP="009A7586"/>
        </w:tc>
      </w:tr>
      <w:tr w:rsidR="00B60E5D" w14:paraId="1F14EB2C" w14:textId="77777777" w:rsidTr="00B60E5D">
        <w:tc>
          <w:tcPr>
            <w:tcW w:w="2268" w:type="dxa"/>
            <w:gridSpan w:val="2"/>
            <w:shd w:val="clear" w:color="auto" w:fill="FFC000"/>
          </w:tcPr>
          <w:p w14:paraId="22BCF168" w14:textId="77777777" w:rsidR="00B60E5D" w:rsidRDefault="00B60E5D" w:rsidP="009A7586">
            <w:pPr>
              <w:rPr>
                <w:sz w:val="20"/>
                <w:szCs w:val="20"/>
              </w:rPr>
            </w:pPr>
          </w:p>
        </w:tc>
        <w:tc>
          <w:tcPr>
            <w:tcW w:w="503" w:type="dxa"/>
            <w:shd w:val="clear" w:color="auto" w:fill="FFC000"/>
          </w:tcPr>
          <w:p w14:paraId="4585E458" w14:textId="77777777" w:rsidR="00B60E5D" w:rsidRDefault="00B60E5D" w:rsidP="009A7586"/>
        </w:tc>
        <w:tc>
          <w:tcPr>
            <w:tcW w:w="571" w:type="dxa"/>
            <w:shd w:val="clear" w:color="auto" w:fill="FFC000"/>
          </w:tcPr>
          <w:p w14:paraId="3C95DB56" w14:textId="77777777" w:rsidR="00B60E5D" w:rsidRDefault="00B60E5D" w:rsidP="009A7586"/>
        </w:tc>
        <w:tc>
          <w:tcPr>
            <w:tcW w:w="580" w:type="dxa"/>
            <w:shd w:val="clear" w:color="auto" w:fill="FFC000"/>
          </w:tcPr>
          <w:p w14:paraId="5C0C4423" w14:textId="77777777" w:rsidR="00B60E5D" w:rsidRDefault="00B60E5D" w:rsidP="009A7586"/>
        </w:tc>
        <w:tc>
          <w:tcPr>
            <w:tcW w:w="570" w:type="dxa"/>
            <w:shd w:val="clear" w:color="auto" w:fill="FFC000"/>
          </w:tcPr>
          <w:p w14:paraId="5D9EE102" w14:textId="77777777" w:rsidR="00B60E5D" w:rsidRDefault="00B60E5D" w:rsidP="009A7586"/>
        </w:tc>
        <w:tc>
          <w:tcPr>
            <w:tcW w:w="584" w:type="dxa"/>
            <w:shd w:val="clear" w:color="auto" w:fill="FFC000"/>
          </w:tcPr>
          <w:p w14:paraId="332AF1F4" w14:textId="77777777" w:rsidR="00B60E5D" w:rsidRDefault="00B60E5D" w:rsidP="009A7586"/>
        </w:tc>
        <w:tc>
          <w:tcPr>
            <w:tcW w:w="586" w:type="dxa"/>
            <w:shd w:val="clear" w:color="auto" w:fill="FFC000"/>
          </w:tcPr>
          <w:p w14:paraId="1190EA85" w14:textId="77777777" w:rsidR="00B60E5D" w:rsidRDefault="00B60E5D" w:rsidP="009A7586"/>
        </w:tc>
        <w:tc>
          <w:tcPr>
            <w:tcW w:w="554" w:type="dxa"/>
            <w:shd w:val="clear" w:color="auto" w:fill="FFC000"/>
          </w:tcPr>
          <w:p w14:paraId="7F81B1BA" w14:textId="77777777" w:rsidR="00B60E5D" w:rsidRDefault="00B60E5D" w:rsidP="009A7586"/>
        </w:tc>
        <w:tc>
          <w:tcPr>
            <w:tcW w:w="582" w:type="dxa"/>
            <w:shd w:val="clear" w:color="auto" w:fill="FFC000"/>
          </w:tcPr>
          <w:p w14:paraId="2D8C1C5D" w14:textId="77777777" w:rsidR="00B60E5D" w:rsidRDefault="00B60E5D" w:rsidP="009A7586"/>
        </w:tc>
        <w:tc>
          <w:tcPr>
            <w:tcW w:w="572" w:type="dxa"/>
            <w:shd w:val="clear" w:color="auto" w:fill="FFC000"/>
          </w:tcPr>
          <w:p w14:paraId="7328F5EC" w14:textId="77777777" w:rsidR="00B60E5D" w:rsidRDefault="00B60E5D" w:rsidP="009A7586"/>
        </w:tc>
        <w:tc>
          <w:tcPr>
            <w:tcW w:w="570" w:type="dxa"/>
            <w:shd w:val="clear" w:color="auto" w:fill="FFC000"/>
          </w:tcPr>
          <w:p w14:paraId="056F4C49" w14:textId="77777777" w:rsidR="00B60E5D" w:rsidRDefault="00B60E5D" w:rsidP="009A7586"/>
        </w:tc>
        <w:tc>
          <w:tcPr>
            <w:tcW w:w="588" w:type="dxa"/>
            <w:shd w:val="clear" w:color="auto" w:fill="FFC000"/>
          </w:tcPr>
          <w:p w14:paraId="19CE2F37" w14:textId="77777777" w:rsidR="00B60E5D" w:rsidRDefault="00B60E5D" w:rsidP="009A7586"/>
        </w:tc>
        <w:tc>
          <w:tcPr>
            <w:tcW w:w="576" w:type="dxa"/>
            <w:shd w:val="clear" w:color="auto" w:fill="FFC000"/>
          </w:tcPr>
          <w:p w14:paraId="15F60848" w14:textId="77777777" w:rsidR="00B60E5D" w:rsidRDefault="00B60E5D" w:rsidP="009A7586"/>
        </w:tc>
        <w:tc>
          <w:tcPr>
            <w:tcW w:w="555" w:type="dxa"/>
            <w:shd w:val="clear" w:color="auto" w:fill="FFC000"/>
          </w:tcPr>
          <w:p w14:paraId="1AA86795" w14:textId="77777777" w:rsidR="00B60E5D" w:rsidRDefault="00B60E5D" w:rsidP="009A7586"/>
        </w:tc>
        <w:tc>
          <w:tcPr>
            <w:tcW w:w="570" w:type="dxa"/>
            <w:shd w:val="clear" w:color="auto" w:fill="FFC000"/>
          </w:tcPr>
          <w:p w14:paraId="499A8629" w14:textId="77777777" w:rsidR="00B60E5D" w:rsidRDefault="00B60E5D" w:rsidP="009A7586"/>
        </w:tc>
        <w:tc>
          <w:tcPr>
            <w:tcW w:w="579" w:type="dxa"/>
            <w:shd w:val="clear" w:color="auto" w:fill="FFC000"/>
          </w:tcPr>
          <w:p w14:paraId="4819B43A" w14:textId="77777777" w:rsidR="00B60E5D" w:rsidRDefault="00B60E5D" w:rsidP="009A7586"/>
        </w:tc>
        <w:tc>
          <w:tcPr>
            <w:tcW w:w="570" w:type="dxa"/>
            <w:shd w:val="clear" w:color="auto" w:fill="FFC000"/>
          </w:tcPr>
          <w:p w14:paraId="1D23ED0A" w14:textId="77777777" w:rsidR="00B60E5D" w:rsidRDefault="00B60E5D" w:rsidP="009A7586"/>
        </w:tc>
        <w:tc>
          <w:tcPr>
            <w:tcW w:w="584" w:type="dxa"/>
            <w:shd w:val="clear" w:color="auto" w:fill="FFC000"/>
          </w:tcPr>
          <w:p w14:paraId="0649558E" w14:textId="77777777" w:rsidR="00B60E5D" w:rsidRDefault="00B60E5D" w:rsidP="009A7586"/>
        </w:tc>
        <w:tc>
          <w:tcPr>
            <w:tcW w:w="587" w:type="dxa"/>
            <w:shd w:val="clear" w:color="auto" w:fill="FFC000"/>
          </w:tcPr>
          <w:p w14:paraId="4663CF8C" w14:textId="77777777" w:rsidR="00B60E5D" w:rsidRDefault="00B60E5D" w:rsidP="009A7586"/>
        </w:tc>
        <w:tc>
          <w:tcPr>
            <w:tcW w:w="555" w:type="dxa"/>
            <w:shd w:val="clear" w:color="auto" w:fill="FFC000"/>
          </w:tcPr>
          <w:p w14:paraId="7E1E1914" w14:textId="77777777" w:rsidR="00B60E5D" w:rsidRDefault="00B60E5D" w:rsidP="009A7586"/>
        </w:tc>
        <w:tc>
          <w:tcPr>
            <w:tcW w:w="582" w:type="dxa"/>
            <w:shd w:val="clear" w:color="auto" w:fill="FFC000"/>
          </w:tcPr>
          <w:p w14:paraId="63B511B2" w14:textId="77777777" w:rsidR="00B60E5D" w:rsidRDefault="00B60E5D" w:rsidP="009A7586"/>
        </w:tc>
        <w:tc>
          <w:tcPr>
            <w:tcW w:w="572" w:type="dxa"/>
            <w:shd w:val="clear" w:color="auto" w:fill="FFC000"/>
          </w:tcPr>
          <w:p w14:paraId="3474B634" w14:textId="77777777" w:rsidR="00B60E5D" w:rsidRDefault="00B60E5D" w:rsidP="009A7586"/>
        </w:tc>
        <w:tc>
          <w:tcPr>
            <w:tcW w:w="570" w:type="dxa"/>
            <w:shd w:val="clear" w:color="auto" w:fill="FFC000"/>
          </w:tcPr>
          <w:p w14:paraId="7C7EA8E0" w14:textId="77777777" w:rsidR="00B60E5D" w:rsidRDefault="00B60E5D" w:rsidP="009A7586"/>
        </w:tc>
        <w:tc>
          <w:tcPr>
            <w:tcW w:w="588" w:type="dxa"/>
            <w:shd w:val="clear" w:color="auto" w:fill="FFC000"/>
          </w:tcPr>
          <w:p w14:paraId="22219E3A" w14:textId="77777777" w:rsidR="00B60E5D" w:rsidRDefault="00B60E5D" w:rsidP="009A7586"/>
        </w:tc>
        <w:tc>
          <w:tcPr>
            <w:tcW w:w="886" w:type="dxa"/>
            <w:shd w:val="clear" w:color="auto" w:fill="FFC000"/>
          </w:tcPr>
          <w:p w14:paraId="7EBFCC7E" w14:textId="77777777" w:rsidR="00B60E5D" w:rsidRDefault="00B60E5D" w:rsidP="009A7586"/>
        </w:tc>
      </w:tr>
      <w:tr w:rsidR="00B60E5D" w14:paraId="73D87E02" w14:textId="77777777" w:rsidTr="009A7586">
        <w:tc>
          <w:tcPr>
            <w:tcW w:w="2268" w:type="dxa"/>
            <w:gridSpan w:val="2"/>
            <w:shd w:val="clear" w:color="auto" w:fill="auto"/>
          </w:tcPr>
          <w:p w14:paraId="008EB1F5" w14:textId="77777777" w:rsidR="00B60E5D" w:rsidRDefault="00B60E5D" w:rsidP="009A7586">
            <w:pPr>
              <w:rPr>
                <w:sz w:val="20"/>
                <w:szCs w:val="20"/>
              </w:rPr>
            </w:pPr>
            <w:r>
              <w:rPr>
                <w:sz w:val="20"/>
                <w:szCs w:val="20"/>
              </w:rPr>
              <w:t>Toerusting werk-begeleiders – werving praktijk- begeleider – inbedden in bedrijfsvoering</w:t>
            </w:r>
          </w:p>
        </w:tc>
        <w:tc>
          <w:tcPr>
            <w:tcW w:w="503" w:type="dxa"/>
            <w:shd w:val="clear" w:color="auto" w:fill="auto"/>
          </w:tcPr>
          <w:p w14:paraId="7D4DB59A" w14:textId="77777777" w:rsidR="00B60E5D" w:rsidRDefault="00B60E5D" w:rsidP="009A7586"/>
        </w:tc>
        <w:tc>
          <w:tcPr>
            <w:tcW w:w="571" w:type="dxa"/>
            <w:shd w:val="clear" w:color="auto" w:fill="auto"/>
          </w:tcPr>
          <w:p w14:paraId="293CDE97" w14:textId="77777777" w:rsidR="00B60E5D" w:rsidRDefault="00B60E5D" w:rsidP="009A7586"/>
        </w:tc>
        <w:tc>
          <w:tcPr>
            <w:tcW w:w="580" w:type="dxa"/>
            <w:shd w:val="clear" w:color="auto" w:fill="auto"/>
          </w:tcPr>
          <w:p w14:paraId="1F341FCC" w14:textId="77777777" w:rsidR="00B60E5D" w:rsidRDefault="00B60E5D" w:rsidP="009A7586"/>
        </w:tc>
        <w:tc>
          <w:tcPr>
            <w:tcW w:w="570" w:type="dxa"/>
            <w:shd w:val="clear" w:color="auto" w:fill="auto"/>
          </w:tcPr>
          <w:p w14:paraId="2DB49FE4" w14:textId="77777777" w:rsidR="00B60E5D" w:rsidRDefault="00B60E5D" w:rsidP="009A7586"/>
        </w:tc>
        <w:tc>
          <w:tcPr>
            <w:tcW w:w="584" w:type="dxa"/>
            <w:shd w:val="clear" w:color="auto" w:fill="1F22B1"/>
          </w:tcPr>
          <w:p w14:paraId="0566ABF3" w14:textId="77777777" w:rsidR="00B60E5D" w:rsidRDefault="00B60E5D" w:rsidP="009A7586"/>
        </w:tc>
        <w:tc>
          <w:tcPr>
            <w:tcW w:w="586" w:type="dxa"/>
            <w:shd w:val="clear" w:color="auto" w:fill="1F22B1"/>
          </w:tcPr>
          <w:p w14:paraId="4EDF2CA5" w14:textId="77777777" w:rsidR="00B60E5D" w:rsidRDefault="00B60E5D" w:rsidP="009A7586"/>
        </w:tc>
        <w:tc>
          <w:tcPr>
            <w:tcW w:w="554" w:type="dxa"/>
            <w:shd w:val="clear" w:color="auto" w:fill="1F22B1"/>
          </w:tcPr>
          <w:p w14:paraId="62C08597" w14:textId="77777777" w:rsidR="00B60E5D" w:rsidRDefault="00B60E5D" w:rsidP="009A7586"/>
        </w:tc>
        <w:tc>
          <w:tcPr>
            <w:tcW w:w="582" w:type="dxa"/>
            <w:shd w:val="clear" w:color="auto" w:fill="1F22B1"/>
          </w:tcPr>
          <w:p w14:paraId="0ED1CEEB" w14:textId="77777777" w:rsidR="00B60E5D" w:rsidRDefault="00B60E5D" w:rsidP="009A7586"/>
        </w:tc>
        <w:tc>
          <w:tcPr>
            <w:tcW w:w="572" w:type="dxa"/>
            <w:shd w:val="clear" w:color="auto" w:fill="1F22B1"/>
          </w:tcPr>
          <w:p w14:paraId="21FBD7C7" w14:textId="77777777" w:rsidR="00B60E5D" w:rsidRDefault="00B60E5D" w:rsidP="009A7586"/>
        </w:tc>
        <w:tc>
          <w:tcPr>
            <w:tcW w:w="570" w:type="dxa"/>
            <w:shd w:val="clear" w:color="auto" w:fill="1F22B1"/>
          </w:tcPr>
          <w:p w14:paraId="5591AEEE" w14:textId="77777777" w:rsidR="00B60E5D" w:rsidRDefault="00B60E5D" w:rsidP="009A7586"/>
        </w:tc>
        <w:tc>
          <w:tcPr>
            <w:tcW w:w="588" w:type="dxa"/>
            <w:shd w:val="clear" w:color="auto" w:fill="1F22B1"/>
          </w:tcPr>
          <w:p w14:paraId="50F0BECC" w14:textId="77777777" w:rsidR="00B60E5D" w:rsidRDefault="00B60E5D" w:rsidP="009A7586"/>
        </w:tc>
        <w:tc>
          <w:tcPr>
            <w:tcW w:w="576" w:type="dxa"/>
            <w:shd w:val="clear" w:color="auto" w:fill="1F22B1"/>
          </w:tcPr>
          <w:p w14:paraId="3ED465E3" w14:textId="77777777" w:rsidR="00B60E5D" w:rsidRDefault="00B60E5D" w:rsidP="009A7586"/>
        </w:tc>
        <w:tc>
          <w:tcPr>
            <w:tcW w:w="555" w:type="dxa"/>
            <w:shd w:val="clear" w:color="auto" w:fill="1F22B1"/>
          </w:tcPr>
          <w:p w14:paraId="75557DC5" w14:textId="77777777" w:rsidR="00B60E5D" w:rsidRDefault="00B60E5D" w:rsidP="009A7586"/>
        </w:tc>
        <w:tc>
          <w:tcPr>
            <w:tcW w:w="570" w:type="dxa"/>
            <w:shd w:val="clear" w:color="auto" w:fill="1F22B1"/>
          </w:tcPr>
          <w:p w14:paraId="6BC6D345" w14:textId="77777777" w:rsidR="00B60E5D" w:rsidRDefault="00B60E5D" w:rsidP="009A7586"/>
        </w:tc>
        <w:tc>
          <w:tcPr>
            <w:tcW w:w="579" w:type="dxa"/>
            <w:shd w:val="clear" w:color="auto" w:fill="1F22B1"/>
          </w:tcPr>
          <w:p w14:paraId="45A3DCB3" w14:textId="77777777" w:rsidR="00B60E5D" w:rsidRDefault="00B60E5D" w:rsidP="009A7586"/>
        </w:tc>
        <w:tc>
          <w:tcPr>
            <w:tcW w:w="570" w:type="dxa"/>
            <w:shd w:val="clear" w:color="auto" w:fill="1F22B1"/>
          </w:tcPr>
          <w:p w14:paraId="3A56A8C0" w14:textId="77777777" w:rsidR="00B60E5D" w:rsidRDefault="00B60E5D" w:rsidP="009A7586"/>
        </w:tc>
        <w:tc>
          <w:tcPr>
            <w:tcW w:w="584" w:type="dxa"/>
            <w:shd w:val="clear" w:color="auto" w:fill="1F22B1"/>
          </w:tcPr>
          <w:p w14:paraId="2994B2E8" w14:textId="77777777" w:rsidR="00B60E5D" w:rsidRDefault="00B60E5D" w:rsidP="009A7586"/>
        </w:tc>
        <w:tc>
          <w:tcPr>
            <w:tcW w:w="587" w:type="dxa"/>
            <w:shd w:val="clear" w:color="auto" w:fill="1F22B1"/>
          </w:tcPr>
          <w:p w14:paraId="48A02A00" w14:textId="77777777" w:rsidR="00B60E5D" w:rsidRDefault="00B60E5D" w:rsidP="009A7586"/>
        </w:tc>
        <w:tc>
          <w:tcPr>
            <w:tcW w:w="555" w:type="dxa"/>
            <w:shd w:val="clear" w:color="auto" w:fill="1F22B1"/>
          </w:tcPr>
          <w:p w14:paraId="437812EC" w14:textId="77777777" w:rsidR="00B60E5D" w:rsidRDefault="00B60E5D" w:rsidP="009A7586"/>
        </w:tc>
        <w:tc>
          <w:tcPr>
            <w:tcW w:w="582" w:type="dxa"/>
            <w:shd w:val="clear" w:color="auto" w:fill="1F22B1"/>
          </w:tcPr>
          <w:p w14:paraId="707AC82A" w14:textId="77777777" w:rsidR="00B60E5D" w:rsidRDefault="00B60E5D" w:rsidP="009A7586"/>
        </w:tc>
        <w:tc>
          <w:tcPr>
            <w:tcW w:w="572" w:type="dxa"/>
            <w:shd w:val="clear" w:color="auto" w:fill="1F22B1"/>
          </w:tcPr>
          <w:p w14:paraId="315DEAB2" w14:textId="77777777" w:rsidR="00B60E5D" w:rsidRDefault="00B60E5D" w:rsidP="009A7586"/>
        </w:tc>
        <w:tc>
          <w:tcPr>
            <w:tcW w:w="570" w:type="dxa"/>
            <w:shd w:val="clear" w:color="auto" w:fill="1F22B1"/>
          </w:tcPr>
          <w:p w14:paraId="7B0176D1" w14:textId="77777777" w:rsidR="00B60E5D" w:rsidRDefault="00B60E5D" w:rsidP="009A7586"/>
        </w:tc>
        <w:tc>
          <w:tcPr>
            <w:tcW w:w="588" w:type="dxa"/>
            <w:shd w:val="clear" w:color="auto" w:fill="1F22B1"/>
          </w:tcPr>
          <w:p w14:paraId="02382D0F" w14:textId="77777777" w:rsidR="00B60E5D" w:rsidRDefault="00B60E5D" w:rsidP="009A7586"/>
        </w:tc>
        <w:tc>
          <w:tcPr>
            <w:tcW w:w="886" w:type="dxa"/>
            <w:shd w:val="clear" w:color="auto" w:fill="1F22B1"/>
          </w:tcPr>
          <w:p w14:paraId="4025591D" w14:textId="77777777" w:rsidR="00B60E5D" w:rsidRDefault="00B60E5D" w:rsidP="009A7586"/>
        </w:tc>
      </w:tr>
      <w:tr w:rsidR="00B60E5D" w14:paraId="73286E5B" w14:textId="77777777" w:rsidTr="00B60E5D">
        <w:tc>
          <w:tcPr>
            <w:tcW w:w="2268" w:type="dxa"/>
            <w:gridSpan w:val="2"/>
            <w:shd w:val="clear" w:color="auto" w:fill="FFC000"/>
          </w:tcPr>
          <w:p w14:paraId="536706B7" w14:textId="77777777" w:rsidR="00B60E5D" w:rsidRDefault="00B60E5D" w:rsidP="009A7586">
            <w:pPr>
              <w:rPr>
                <w:sz w:val="20"/>
                <w:szCs w:val="20"/>
              </w:rPr>
            </w:pPr>
          </w:p>
        </w:tc>
        <w:tc>
          <w:tcPr>
            <w:tcW w:w="503" w:type="dxa"/>
            <w:shd w:val="clear" w:color="auto" w:fill="FFC000"/>
          </w:tcPr>
          <w:p w14:paraId="32797B37" w14:textId="77777777" w:rsidR="00B60E5D" w:rsidRDefault="00B60E5D" w:rsidP="009A7586"/>
        </w:tc>
        <w:tc>
          <w:tcPr>
            <w:tcW w:w="571" w:type="dxa"/>
            <w:shd w:val="clear" w:color="auto" w:fill="FFC000"/>
          </w:tcPr>
          <w:p w14:paraId="7978B38F" w14:textId="77777777" w:rsidR="00B60E5D" w:rsidRDefault="00B60E5D" w:rsidP="009A7586"/>
        </w:tc>
        <w:tc>
          <w:tcPr>
            <w:tcW w:w="580" w:type="dxa"/>
            <w:shd w:val="clear" w:color="auto" w:fill="FFC000"/>
          </w:tcPr>
          <w:p w14:paraId="268D7933" w14:textId="77777777" w:rsidR="00B60E5D" w:rsidRDefault="00B60E5D" w:rsidP="009A7586"/>
        </w:tc>
        <w:tc>
          <w:tcPr>
            <w:tcW w:w="570" w:type="dxa"/>
            <w:shd w:val="clear" w:color="auto" w:fill="FFC000"/>
          </w:tcPr>
          <w:p w14:paraId="1C6F63EF" w14:textId="77777777" w:rsidR="00B60E5D" w:rsidRDefault="00B60E5D" w:rsidP="009A7586"/>
        </w:tc>
        <w:tc>
          <w:tcPr>
            <w:tcW w:w="584" w:type="dxa"/>
            <w:shd w:val="clear" w:color="auto" w:fill="FFC000"/>
          </w:tcPr>
          <w:p w14:paraId="78598975" w14:textId="77777777" w:rsidR="00B60E5D" w:rsidRDefault="00B60E5D" w:rsidP="009A7586"/>
        </w:tc>
        <w:tc>
          <w:tcPr>
            <w:tcW w:w="586" w:type="dxa"/>
            <w:shd w:val="clear" w:color="auto" w:fill="FFC000"/>
          </w:tcPr>
          <w:p w14:paraId="1DFB5234" w14:textId="77777777" w:rsidR="00B60E5D" w:rsidRDefault="00B60E5D" w:rsidP="009A7586"/>
        </w:tc>
        <w:tc>
          <w:tcPr>
            <w:tcW w:w="554" w:type="dxa"/>
            <w:shd w:val="clear" w:color="auto" w:fill="FFC000"/>
          </w:tcPr>
          <w:p w14:paraId="4D8D62BE" w14:textId="77777777" w:rsidR="00B60E5D" w:rsidRDefault="00B60E5D" w:rsidP="009A7586"/>
        </w:tc>
        <w:tc>
          <w:tcPr>
            <w:tcW w:w="582" w:type="dxa"/>
            <w:shd w:val="clear" w:color="auto" w:fill="FFC000"/>
          </w:tcPr>
          <w:p w14:paraId="4411E24C" w14:textId="77777777" w:rsidR="00B60E5D" w:rsidRDefault="00B60E5D" w:rsidP="009A7586"/>
        </w:tc>
        <w:tc>
          <w:tcPr>
            <w:tcW w:w="572" w:type="dxa"/>
            <w:shd w:val="clear" w:color="auto" w:fill="FFC000"/>
          </w:tcPr>
          <w:p w14:paraId="7D235E30" w14:textId="77777777" w:rsidR="00B60E5D" w:rsidRDefault="00B60E5D" w:rsidP="009A7586"/>
        </w:tc>
        <w:tc>
          <w:tcPr>
            <w:tcW w:w="570" w:type="dxa"/>
            <w:shd w:val="clear" w:color="auto" w:fill="FFC000"/>
          </w:tcPr>
          <w:p w14:paraId="50E15CCF" w14:textId="77777777" w:rsidR="00B60E5D" w:rsidRDefault="00B60E5D" w:rsidP="009A7586"/>
        </w:tc>
        <w:tc>
          <w:tcPr>
            <w:tcW w:w="588" w:type="dxa"/>
            <w:shd w:val="clear" w:color="auto" w:fill="FFC000"/>
          </w:tcPr>
          <w:p w14:paraId="70B25753" w14:textId="77777777" w:rsidR="00B60E5D" w:rsidRDefault="00B60E5D" w:rsidP="009A7586"/>
        </w:tc>
        <w:tc>
          <w:tcPr>
            <w:tcW w:w="576" w:type="dxa"/>
            <w:shd w:val="clear" w:color="auto" w:fill="FFC000"/>
          </w:tcPr>
          <w:p w14:paraId="04CCFB19" w14:textId="77777777" w:rsidR="00B60E5D" w:rsidRDefault="00B60E5D" w:rsidP="009A7586"/>
        </w:tc>
        <w:tc>
          <w:tcPr>
            <w:tcW w:w="555" w:type="dxa"/>
            <w:shd w:val="clear" w:color="auto" w:fill="FFC000"/>
          </w:tcPr>
          <w:p w14:paraId="46C9AFF2" w14:textId="77777777" w:rsidR="00B60E5D" w:rsidRDefault="00B60E5D" w:rsidP="009A7586"/>
        </w:tc>
        <w:tc>
          <w:tcPr>
            <w:tcW w:w="570" w:type="dxa"/>
            <w:shd w:val="clear" w:color="auto" w:fill="FFC000"/>
          </w:tcPr>
          <w:p w14:paraId="426FA3CA" w14:textId="77777777" w:rsidR="00B60E5D" w:rsidRDefault="00B60E5D" w:rsidP="009A7586"/>
        </w:tc>
        <w:tc>
          <w:tcPr>
            <w:tcW w:w="579" w:type="dxa"/>
            <w:shd w:val="clear" w:color="auto" w:fill="FFC000"/>
          </w:tcPr>
          <w:p w14:paraId="4FEB6428" w14:textId="77777777" w:rsidR="00B60E5D" w:rsidRDefault="00B60E5D" w:rsidP="009A7586"/>
        </w:tc>
        <w:tc>
          <w:tcPr>
            <w:tcW w:w="570" w:type="dxa"/>
            <w:shd w:val="clear" w:color="auto" w:fill="FFC000"/>
          </w:tcPr>
          <w:p w14:paraId="146E4254" w14:textId="77777777" w:rsidR="00B60E5D" w:rsidRDefault="00B60E5D" w:rsidP="009A7586"/>
        </w:tc>
        <w:tc>
          <w:tcPr>
            <w:tcW w:w="584" w:type="dxa"/>
            <w:shd w:val="clear" w:color="auto" w:fill="FFC000"/>
          </w:tcPr>
          <w:p w14:paraId="64F3444A" w14:textId="77777777" w:rsidR="00B60E5D" w:rsidRDefault="00B60E5D" w:rsidP="009A7586"/>
        </w:tc>
        <w:tc>
          <w:tcPr>
            <w:tcW w:w="587" w:type="dxa"/>
            <w:shd w:val="clear" w:color="auto" w:fill="FFC000"/>
          </w:tcPr>
          <w:p w14:paraId="638FB86D" w14:textId="77777777" w:rsidR="00B60E5D" w:rsidRDefault="00B60E5D" w:rsidP="009A7586"/>
        </w:tc>
        <w:tc>
          <w:tcPr>
            <w:tcW w:w="555" w:type="dxa"/>
            <w:shd w:val="clear" w:color="auto" w:fill="FFC000"/>
          </w:tcPr>
          <w:p w14:paraId="1BA31CDE" w14:textId="77777777" w:rsidR="00B60E5D" w:rsidRDefault="00B60E5D" w:rsidP="009A7586"/>
        </w:tc>
        <w:tc>
          <w:tcPr>
            <w:tcW w:w="582" w:type="dxa"/>
            <w:shd w:val="clear" w:color="auto" w:fill="FFC000"/>
          </w:tcPr>
          <w:p w14:paraId="5B97405F" w14:textId="77777777" w:rsidR="00B60E5D" w:rsidRDefault="00B60E5D" w:rsidP="009A7586"/>
        </w:tc>
        <w:tc>
          <w:tcPr>
            <w:tcW w:w="572" w:type="dxa"/>
            <w:shd w:val="clear" w:color="auto" w:fill="FFC000"/>
          </w:tcPr>
          <w:p w14:paraId="548D608A" w14:textId="77777777" w:rsidR="00B60E5D" w:rsidRDefault="00B60E5D" w:rsidP="009A7586"/>
        </w:tc>
        <w:tc>
          <w:tcPr>
            <w:tcW w:w="570" w:type="dxa"/>
            <w:shd w:val="clear" w:color="auto" w:fill="FFC000"/>
          </w:tcPr>
          <w:p w14:paraId="4EBD7AC7" w14:textId="77777777" w:rsidR="00B60E5D" w:rsidRDefault="00B60E5D" w:rsidP="009A7586"/>
        </w:tc>
        <w:tc>
          <w:tcPr>
            <w:tcW w:w="588" w:type="dxa"/>
            <w:shd w:val="clear" w:color="auto" w:fill="FFC000"/>
          </w:tcPr>
          <w:p w14:paraId="561C0CAB" w14:textId="77777777" w:rsidR="00B60E5D" w:rsidRDefault="00B60E5D" w:rsidP="009A7586"/>
        </w:tc>
        <w:tc>
          <w:tcPr>
            <w:tcW w:w="886" w:type="dxa"/>
            <w:shd w:val="clear" w:color="auto" w:fill="FFC000"/>
          </w:tcPr>
          <w:p w14:paraId="0D1ED6F0" w14:textId="77777777" w:rsidR="00B60E5D" w:rsidRDefault="00B60E5D" w:rsidP="009A7586"/>
        </w:tc>
      </w:tr>
    </w:tbl>
    <w:p w14:paraId="711E8999" w14:textId="77777777" w:rsidR="00B60E5D" w:rsidRDefault="00B60E5D" w:rsidP="00B60E5D"/>
    <w:p w14:paraId="3B91AC31" w14:textId="77777777" w:rsidR="00B60E5D" w:rsidRDefault="00B60E5D">
      <w:r>
        <w:br w:type="page"/>
      </w:r>
    </w:p>
    <w:p w14:paraId="5E87A625" w14:textId="77777777" w:rsidR="00263074" w:rsidRPr="0040114C" w:rsidRDefault="00263074" w:rsidP="00260AE3">
      <w:r>
        <w:lastRenderedPageBreak/>
        <w:br/>
      </w:r>
    </w:p>
    <w:sectPr w:rsidR="00263074" w:rsidRPr="0040114C" w:rsidSect="00B60E5D">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7881A" w14:textId="77777777" w:rsidR="00B93C96" w:rsidRDefault="00B93C96" w:rsidP="00D65ACC">
      <w:pPr>
        <w:spacing w:after="0" w:line="240" w:lineRule="auto"/>
      </w:pPr>
      <w:r>
        <w:separator/>
      </w:r>
    </w:p>
  </w:endnote>
  <w:endnote w:type="continuationSeparator" w:id="0">
    <w:p w14:paraId="2D7B4648" w14:textId="77777777" w:rsidR="00B93C96" w:rsidRDefault="00B93C96" w:rsidP="00D65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Cavolini">
    <w:charset w:val="00"/>
    <w:family w:val="script"/>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3884166"/>
      <w:docPartObj>
        <w:docPartGallery w:val="Page Numbers (Bottom of Page)"/>
        <w:docPartUnique/>
      </w:docPartObj>
    </w:sdtPr>
    <w:sdtEndPr/>
    <w:sdtContent>
      <w:p w14:paraId="48B187A8" w14:textId="77777777" w:rsidR="00071730" w:rsidRDefault="00071730" w:rsidP="00D65ACC">
        <w:pPr>
          <w:pStyle w:val="Voettekst"/>
        </w:pPr>
        <w:r>
          <w:rPr>
            <w:noProof/>
          </w:rPr>
          <w:drawing>
            <wp:anchor distT="0" distB="0" distL="114300" distR="114300" simplePos="0" relativeHeight="251658240" behindDoc="0" locked="0" layoutInCell="1" allowOverlap="1" wp14:anchorId="078F1056" wp14:editId="16725E54">
              <wp:simplePos x="0" y="0"/>
              <wp:positionH relativeFrom="column">
                <wp:posOffset>-239505</wp:posOffset>
              </wp:positionH>
              <wp:positionV relativeFrom="paragraph">
                <wp:posOffset>-82026</wp:posOffset>
              </wp:positionV>
              <wp:extent cx="357505" cy="3175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505" cy="317500"/>
                      </a:xfrm>
                      <a:prstGeom prst="rect">
                        <a:avLst/>
                      </a:prstGeom>
                      <a:noFill/>
                      <a:ln>
                        <a:noFill/>
                      </a:ln>
                    </pic:spPr>
                  </pic:pic>
                </a:graphicData>
              </a:graphic>
            </wp:anchor>
          </w:drawing>
        </w:r>
        <w:r>
          <w:t xml:space="preserve">     Kwaliteitsjarenplan 2021-2022 Zorggroep Marijke</w:t>
        </w:r>
        <w:r>
          <w:tab/>
          <w:t xml:space="preserve"> </w:t>
        </w:r>
        <w:r>
          <w:fldChar w:fldCharType="begin"/>
        </w:r>
        <w:r>
          <w:instrText>PAGE   \* MERGEFORMAT</w:instrText>
        </w:r>
        <w:r>
          <w:fldChar w:fldCharType="separate"/>
        </w:r>
        <w:r>
          <w:t>2</w:t>
        </w:r>
        <w:r>
          <w:fldChar w:fldCharType="end"/>
        </w:r>
      </w:p>
    </w:sdtContent>
  </w:sdt>
  <w:p w14:paraId="5DAE0D26" w14:textId="77777777" w:rsidR="00071730" w:rsidRDefault="0007173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3A142" w14:textId="77777777" w:rsidR="00B93C96" w:rsidRDefault="00B93C96" w:rsidP="00D65ACC">
      <w:pPr>
        <w:spacing w:after="0" w:line="240" w:lineRule="auto"/>
      </w:pPr>
      <w:r>
        <w:separator/>
      </w:r>
    </w:p>
  </w:footnote>
  <w:footnote w:type="continuationSeparator" w:id="0">
    <w:p w14:paraId="58D81BF0" w14:textId="77777777" w:rsidR="00B93C96" w:rsidRDefault="00B93C96" w:rsidP="00D65A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34E23"/>
    <w:multiLevelType w:val="hybridMultilevel"/>
    <w:tmpl w:val="239206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186E0F"/>
    <w:multiLevelType w:val="hybridMultilevel"/>
    <w:tmpl w:val="292A8112"/>
    <w:lvl w:ilvl="0" w:tplc="969A0BD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906744"/>
    <w:multiLevelType w:val="hybridMultilevel"/>
    <w:tmpl w:val="9CAABEDE"/>
    <w:lvl w:ilvl="0" w:tplc="12905D7A">
      <w:start w:val="3"/>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004890"/>
    <w:multiLevelType w:val="hybridMultilevel"/>
    <w:tmpl w:val="BF22371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2E146B1"/>
    <w:multiLevelType w:val="hybridMultilevel"/>
    <w:tmpl w:val="1382D2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B632A40"/>
    <w:multiLevelType w:val="hybridMultilevel"/>
    <w:tmpl w:val="5298019A"/>
    <w:lvl w:ilvl="0" w:tplc="7010A8FC">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DC9367C"/>
    <w:multiLevelType w:val="hybridMultilevel"/>
    <w:tmpl w:val="370670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FC9618A"/>
    <w:multiLevelType w:val="hybridMultilevel"/>
    <w:tmpl w:val="6270D44C"/>
    <w:lvl w:ilvl="0" w:tplc="7F8CA20E">
      <w:start w:val="8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6D667CE"/>
    <w:multiLevelType w:val="hybridMultilevel"/>
    <w:tmpl w:val="82E06FBA"/>
    <w:lvl w:ilvl="0" w:tplc="A48287AE">
      <w:start w:val="8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17D0EA7"/>
    <w:multiLevelType w:val="hybridMultilevel"/>
    <w:tmpl w:val="BB068DB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258783A"/>
    <w:multiLevelType w:val="hybridMultilevel"/>
    <w:tmpl w:val="72C0943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31820E4"/>
    <w:multiLevelType w:val="hybridMultilevel"/>
    <w:tmpl w:val="AEBAB0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3B914AB"/>
    <w:multiLevelType w:val="hybridMultilevel"/>
    <w:tmpl w:val="BF82919E"/>
    <w:lvl w:ilvl="0" w:tplc="49CA6074">
      <w:start w:val="3"/>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5C57A5E"/>
    <w:multiLevelType w:val="hybridMultilevel"/>
    <w:tmpl w:val="8ECE1ABE"/>
    <w:lvl w:ilvl="0" w:tplc="0413000F">
      <w:start w:val="1"/>
      <w:numFmt w:val="decimal"/>
      <w:lvlText w:val="%1."/>
      <w:lvlJc w:val="left"/>
      <w:pPr>
        <w:ind w:left="643"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6CE3D10"/>
    <w:multiLevelType w:val="hybridMultilevel"/>
    <w:tmpl w:val="C5AE39EC"/>
    <w:lvl w:ilvl="0" w:tplc="E43C687C">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7753445"/>
    <w:multiLevelType w:val="hybridMultilevel"/>
    <w:tmpl w:val="16889D1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B6D72D8"/>
    <w:multiLevelType w:val="hybridMultilevel"/>
    <w:tmpl w:val="95323CB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CDA2C7E"/>
    <w:multiLevelType w:val="hybridMultilevel"/>
    <w:tmpl w:val="5542467C"/>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23C270F"/>
    <w:multiLevelType w:val="hybridMultilevel"/>
    <w:tmpl w:val="8556C4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30018F4"/>
    <w:multiLevelType w:val="hybridMultilevel"/>
    <w:tmpl w:val="22206A72"/>
    <w:lvl w:ilvl="0" w:tplc="D17C3184">
      <w:start w:val="8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7530A56"/>
    <w:multiLevelType w:val="hybridMultilevel"/>
    <w:tmpl w:val="0FB02C90"/>
    <w:lvl w:ilvl="0" w:tplc="18CA73C6">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7666769"/>
    <w:multiLevelType w:val="hybridMultilevel"/>
    <w:tmpl w:val="8F72983A"/>
    <w:lvl w:ilvl="0" w:tplc="DD56AB00">
      <w:start w:val="8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9DE7D25"/>
    <w:multiLevelType w:val="hybridMultilevel"/>
    <w:tmpl w:val="AB4C00DA"/>
    <w:lvl w:ilvl="0" w:tplc="F530B762">
      <w:start w:val="8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B000DAB"/>
    <w:multiLevelType w:val="hybridMultilevel"/>
    <w:tmpl w:val="418AAA58"/>
    <w:lvl w:ilvl="0" w:tplc="72AEF406">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EEC73A4"/>
    <w:multiLevelType w:val="hybridMultilevel"/>
    <w:tmpl w:val="C22474E8"/>
    <w:lvl w:ilvl="0" w:tplc="7222DF6C">
      <w:start w:val="3"/>
      <w:numFmt w:val="bullet"/>
      <w:lvlText w:val=""/>
      <w:lvlJc w:val="left"/>
      <w:pPr>
        <w:ind w:left="720" w:hanging="360"/>
      </w:pPr>
      <w:rPr>
        <w:rFonts w:ascii="Symbol" w:eastAsiaTheme="minorHAnsi" w:hAnsi="Symbol" w:cstheme="minorHAns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FAB0B60"/>
    <w:multiLevelType w:val="hybridMultilevel"/>
    <w:tmpl w:val="0B9CB7E6"/>
    <w:lvl w:ilvl="0" w:tplc="06CE5C86">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17"/>
  </w:num>
  <w:num w:numId="3">
    <w:abstractNumId w:val="24"/>
  </w:num>
  <w:num w:numId="4">
    <w:abstractNumId w:val="21"/>
  </w:num>
  <w:num w:numId="5">
    <w:abstractNumId w:val="19"/>
  </w:num>
  <w:num w:numId="6">
    <w:abstractNumId w:val="22"/>
  </w:num>
  <w:num w:numId="7">
    <w:abstractNumId w:val="8"/>
  </w:num>
  <w:num w:numId="8">
    <w:abstractNumId w:val="7"/>
  </w:num>
  <w:num w:numId="9">
    <w:abstractNumId w:val="1"/>
  </w:num>
  <w:num w:numId="10">
    <w:abstractNumId w:val="2"/>
  </w:num>
  <w:num w:numId="11">
    <w:abstractNumId w:val="12"/>
  </w:num>
  <w:num w:numId="12">
    <w:abstractNumId w:val="14"/>
  </w:num>
  <w:num w:numId="13">
    <w:abstractNumId w:val="9"/>
  </w:num>
  <w:num w:numId="14">
    <w:abstractNumId w:val="10"/>
  </w:num>
  <w:num w:numId="15">
    <w:abstractNumId w:val="18"/>
  </w:num>
  <w:num w:numId="16">
    <w:abstractNumId w:val="16"/>
  </w:num>
  <w:num w:numId="17">
    <w:abstractNumId w:val="23"/>
  </w:num>
  <w:num w:numId="18">
    <w:abstractNumId w:val="25"/>
  </w:num>
  <w:num w:numId="19">
    <w:abstractNumId w:val="5"/>
  </w:num>
  <w:num w:numId="20">
    <w:abstractNumId w:val="20"/>
  </w:num>
  <w:num w:numId="21">
    <w:abstractNumId w:val="11"/>
  </w:num>
  <w:num w:numId="22">
    <w:abstractNumId w:val="15"/>
  </w:num>
  <w:num w:numId="23">
    <w:abstractNumId w:val="4"/>
  </w:num>
  <w:num w:numId="24">
    <w:abstractNumId w:val="0"/>
  </w:num>
  <w:num w:numId="25">
    <w:abstractNumId w:val="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ACC"/>
    <w:rsid w:val="00007882"/>
    <w:rsid w:val="00036FF2"/>
    <w:rsid w:val="00044E90"/>
    <w:rsid w:val="00071730"/>
    <w:rsid w:val="00087886"/>
    <w:rsid w:val="000B4125"/>
    <w:rsid w:val="000F25C5"/>
    <w:rsid w:val="001027DB"/>
    <w:rsid w:val="00112495"/>
    <w:rsid w:val="00146FA6"/>
    <w:rsid w:val="001879DE"/>
    <w:rsid w:val="00196146"/>
    <w:rsid w:val="001A1CB2"/>
    <w:rsid w:val="001A28F6"/>
    <w:rsid w:val="001C14C3"/>
    <w:rsid w:val="001D0E9D"/>
    <w:rsid w:val="001E2B69"/>
    <w:rsid w:val="001F0152"/>
    <w:rsid w:val="001F2178"/>
    <w:rsid w:val="00203F80"/>
    <w:rsid w:val="002139B4"/>
    <w:rsid w:val="002254BE"/>
    <w:rsid w:val="0025588A"/>
    <w:rsid w:val="00260AE3"/>
    <w:rsid w:val="00263074"/>
    <w:rsid w:val="002A1D3E"/>
    <w:rsid w:val="002D08C3"/>
    <w:rsid w:val="002E01F6"/>
    <w:rsid w:val="00367D40"/>
    <w:rsid w:val="003970FF"/>
    <w:rsid w:val="003D517F"/>
    <w:rsid w:val="003D6028"/>
    <w:rsid w:val="003E39CB"/>
    <w:rsid w:val="0040114C"/>
    <w:rsid w:val="00403515"/>
    <w:rsid w:val="00417871"/>
    <w:rsid w:val="00417CC2"/>
    <w:rsid w:val="0042778D"/>
    <w:rsid w:val="00442071"/>
    <w:rsid w:val="00446D99"/>
    <w:rsid w:val="00457CD0"/>
    <w:rsid w:val="004671B2"/>
    <w:rsid w:val="004A7759"/>
    <w:rsid w:val="004B3482"/>
    <w:rsid w:val="004B628C"/>
    <w:rsid w:val="00511A09"/>
    <w:rsid w:val="005202B4"/>
    <w:rsid w:val="00560678"/>
    <w:rsid w:val="0057351A"/>
    <w:rsid w:val="005808E3"/>
    <w:rsid w:val="005C2981"/>
    <w:rsid w:val="005D4373"/>
    <w:rsid w:val="00605678"/>
    <w:rsid w:val="00606E9F"/>
    <w:rsid w:val="00661EA2"/>
    <w:rsid w:val="00676DDB"/>
    <w:rsid w:val="00676FB9"/>
    <w:rsid w:val="00693254"/>
    <w:rsid w:val="006E0E1D"/>
    <w:rsid w:val="006E2FFD"/>
    <w:rsid w:val="0073101C"/>
    <w:rsid w:val="007325A5"/>
    <w:rsid w:val="0073521B"/>
    <w:rsid w:val="007647C5"/>
    <w:rsid w:val="0078312E"/>
    <w:rsid w:val="007C588D"/>
    <w:rsid w:val="007D4B70"/>
    <w:rsid w:val="007D5608"/>
    <w:rsid w:val="007F6B39"/>
    <w:rsid w:val="007F726C"/>
    <w:rsid w:val="007F7B9D"/>
    <w:rsid w:val="008167A8"/>
    <w:rsid w:val="00816E45"/>
    <w:rsid w:val="00830EF1"/>
    <w:rsid w:val="00833A3F"/>
    <w:rsid w:val="008357A0"/>
    <w:rsid w:val="008409D0"/>
    <w:rsid w:val="00864A55"/>
    <w:rsid w:val="0087106F"/>
    <w:rsid w:val="00877378"/>
    <w:rsid w:val="00884024"/>
    <w:rsid w:val="008C1DF4"/>
    <w:rsid w:val="008E315D"/>
    <w:rsid w:val="008E4338"/>
    <w:rsid w:val="008E5F42"/>
    <w:rsid w:val="00901C7C"/>
    <w:rsid w:val="00916840"/>
    <w:rsid w:val="00932CF5"/>
    <w:rsid w:val="009849FF"/>
    <w:rsid w:val="009873BF"/>
    <w:rsid w:val="00996828"/>
    <w:rsid w:val="009A6CF3"/>
    <w:rsid w:val="009A7586"/>
    <w:rsid w:val="009B1E81"/>
    <w:rsid w:val="009C1448"/>
    <w:rsid w:val="009D530F"/>
    <w:rsid w:val="009E6761"/>
    <w:rsid w:val="009F2543"/>
    <w:rsid w:val="00A00F30"/>
    <w:rsid w:val="00A22806"/>
    <w:rsid w:val="00A246D6"/>
    <w:rsid w:val="00A35F32"/>
    <w:rsid w:val="00A448C1"/>
    <w:rsid w:val="00A55C22"/>
    <w:rsid w:val="00A606B8"/>
    <w:rsid w:val="00A80F9F"/>
    <w:rsid w:val="00A8208B"/>
    <w:rsid w:val="00AA7E85"/>
    <w:rsid w:val="00AB2759"/>
    <w:rsid w:val="00AE25A5"/>
    <w:rsid w:val="00AF07DA"/>
    <w:rsid w:val="00AF35AC"/>
    <w:rsid w:val="00AF76DB"/>
    <w:rsid w:val="00B51FA3"/>
    <w:rsid w:val="00B570A5"/>
    <w:rsid w:val="00B60E5D"/>
    <w:rsid w:val="00B87C02"/>
    <w:rsid w:val="00B91D09"/>
    <w:rsid w:val="00B93C96"/>
    <w:rsid w:val="00BA324C"/>
    <w:rsid w:val="00BC42D1"/>
    <w:rsid w:val="00BD1853"/>
    <w:rsid w:val="00BD36BD"/>
    <w:rsid w:val="00BD4E7D"/>
    <w:rsid w:val="00BF56A5"/>
    <w:rsid w:val="00C14B29"/>
    <w:rsid w:val="00C3017A"/>
    <w:rsid w:val="00C749E7"/>
    <w:rsid w:val="00C9564D"/>
    <w:rsid w:val="00CB0E87"/>
    <w:rsid w:val="00CB740C"/>
    <w:rsid w:val="00CD6908"/>
    <w:rsid w:val="00D04B03"/>
    <w:rsid w:val="00D157AA"/>
    <w:rsid w:val="00D521A6"/>
    <w:rsid w:val="00D65ACC"/>
    <w:rsid w:val="00D77593"/>
    <w:rsid w:val="00D81380"/>
    <w:rsid w:val="00DA1A50"/>
    <w:rsid w:val="00DB30A8"/>
    <w:rsid w:val="00DB6384"/>
    <w:rsid w:val="00DF0E03"/>
    <w:rsid w:val="00E0667F"/>
    <w:rsid w:val="00E20863"/>
    <w:rsid w:val="00E26542"/>
    <w:rsid w:val="00E54FBB"/>
    <w:rsid w:val="00E63B49"/>
    <w:rsid w:val="00E802C7"/>
    <w:rsid w:val="00EA58E8"/>
    <w:rsid w:val="00EA698C"/>
    <w:rsid w:val="00ED4583"/>
    <w:rsid w:val="00ED58A9"/>
    <w:rsid w:val="00EE4A04"/>
    <w:rsid w:val="00EF7EC1"/>
    <w:rsid w:val="00F26D0B"/>
    <w:rsid w:val="00F72877"/>
    <w:rsid w:val="00F94D2C"/>
    <w:rsid w:val="00FE26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950C5"/>
  <w15:chartTrackingRefBased/>
  <w15:docId w15:val="{8B97B9BF-7EFB-4883-B391-1265F8BF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357A0"/>
  </w:style>
  <w:style w:type="paragraph" w:styleId="Kop1">
    <w:name w:val="heading 1"/>
    <w:basedOn w:val="Standaard"/>
    <w:next w:val="Standaard"/>
    <w:link w:val="Kop1Char"/>
    <w:uiPriority w:val="9"/>
    <w:qFormat/>
    <w:rsid w:val="00D65ACC"/>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65ACC"/>
    <w:rPr>
      <w:rFonts w:asciiTheme="majorHAnsi" w:eastAsiaTheme="majorEastAsia" w:hAnsiTheme="majorHAnsi" w:cstheme="majorBidi"/>
      <w:color w:val="7B230B" w:themeColor="accent1" w:themeShade="BF"/>
      <w:sz w:val="32"/>
      <w:szCs w:val="32"/>
    </w:rPr>
  </w:style>
  <w:style w:type="paragraph" w:styleId="Koptekst">
    <w:name w:val="header"/>
    <w:basedOn w:val="Standaard"/>
    <w:link w:val="KoptekstChar"/>
    <w:uiPriority w:val="99"/>
    <w:unhideWhenUsed/>
    <w:rsid w:val="00D65AC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5ACC"/>
  </w:style>
  <w:style w:type="paragraph" w:styleId="Voettekst">
    <w:name w:val="footer"/>
    <w:basedOn w:val="Standaard"/>
    <w:link w:val="VoettekstChar"/>
    <w:uiPriority w:val="99"/>
    <w:unhideWhenUsed/>
    <w:rsid w:val="00D65AC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5ACC"/>
  </w:style>
  <w:style w:type="paragraph" w:styleId="Lijstalinea">
    <w:name w:val="List Paragraph"/>
    <w:basedOn w:val="Standaard"/>
    <w:uiPriority w:val="34"/>
    <w:qFormat/>
    <w:rsid w:val="00D65ACC"/>
    <w:pPr>
      <w:ind w:left="720"/>
      <w:contextualSpacing/>
    </w:pPr>
  </w:style>
  <w:style w:type="paragraph" w:styleId="Geenafstand">
    <w:name w:val="No Spacing"/>
    <w:link w:val="GeenafstandChar"/>
    <w:uiPriority w:val="1"/>
    <w:qFormat/>
    <w:rsid w:val="00AE25A5"/>
    <w:pPr>
      <w:spacing w:after="0" w:line="240" w:lineRule="auto"/>
    </w:pPr>
  </w:style>
  <w:style w:type="table" w:styleId="Tabelraster">
    <w:name w:val="Table Grid"/>
    <w:basedOn w:val="Standaardtabel"/>
    <w:uiPriority w:val="39"/>
    <w:rsid w:val="00EF7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enafstandChar">
    <w:name w:val="Geen afstand Char"/>
    <w:basedOn w:val="Standaardalinea-lettertype"/>
    <w:link w:val="Geenafstand"/>
    <w:uiPriority w:val="1"/>
    <w:rsid w:val="00D81380"/>
  </w:style>
  <w:style w:type="character" w:styleId="Nadruk">
    <w:name w:val="Emphasis"/>
    <w:basedOn w:val="Standaardalinea-lettertype"/>
    <w:uiPriority w:val="20"/>
    <w:qFormat/>
    <w:rsid w:val="00BD1853"/>
    <w:rPr>
      <w:i/>
      <w:iCs/>
    </w:rPr>
  </w:style>
  <w:style w:type="paragraph" w:styleId="Kopvaninhoudsopgave">
    <w:name w:val="TOC Heading"/>
    <w:basedOn w:val="Kop1"/>
    <w:next w:val="Standaard"/>
    <w:uiPriority w:val="39"/>
    <w:unhideWhenUsed/>
    <w:qFormat/>
    <w:rsid w:val="00EA698C"/>
    <w:pPr>
      <w:outlineLvl w:val="9"/>
    </w:pPr>
    <w:rPr>
      <w:lang w:eastAsia="nl-NL"/>
    </w:rPr>
  </w:style>
  <w:style w:type="paragraph" w:styleId="Inhopg1">
    <w:name w:val="toc 1"/>
    <w:basedOn w:val="Standaard"/>
    <w:next w:val="Standaard"/>
    <w:autoRedefine/>
    <w:uiPriority w:val="39"/>
    <w:unhideWhenUsed/>
    <w:rsid w:val="00EA698C"/>
    <w:pPr>
      <w:spacing w:after="100"/>
    </w:pPr>
  </w:style>
  <w:style w:type="character" w:styleId="Hyperlink">
    <w:name w:val="Hyperlink"/>
    <w:basedOn w:val="Standaardalinea-lettertype"/>
    <w:uiPriority w:val="99"/>
    <w:unhideWhenUsed/>
    <w:rsid w:val="00EA698C"/>
    <w:rPr>
      <w:color w:val="6B9F25" w:themeColor="hyperlink"/>
      <w:u w:val="single"/>
    </w:rPr>
  </w:style>
  <w:style w:type="paragraph" w:styleId="Inhopg2">
    <w:name w:val="toc 2"/>
    <w:basedOn w:val="Standaard"/>
    <w:next w:val="Standaard"/>
    <w:autoRedefine/>
    <w:uiPriority w:val="39"/>
    <w:unhideWhenUsed/>
    <w:rsid w:val="002A1D3E"/>
    <w:pPr>
      <w:spacing w:after="100"/>
      <w:ind w:left="220"/>
    </w:pPr>
    <w:rPr>
      <w:rFonts w:eastAsiaTheme="minorEastAsia" w:cs="Times New Roman"/>
      <w:lang w:eastAsia="nl-NL"/>
    </w:rPr>
  </w:style>
  <w:style w:type="paragraph" w:styleId="Inhopg3">
    <w:name w:val="toc 3"/>
    <w:basedOn w:val="Standaard"/>
    <w:next w:val="Standaard"/>
    <w:autoRedefine/>
    <w:uiPriority w:val="39"/>
    <w:unhideWhenUsed/>
    <w:rsid w:val="002A1D3E"/>
    <w:pPr>
      <w:spacing w:after="100"/>
      <w:ind w:left="440"/>
    </w:pPr>
    <w:rPr>
      <w:rFonts w:eastAsiaTheme="minorEastAsia" w:cs="Times New Roman"/>
      <w:lang w:eastAsia="nl-NL"/>
    </w:rPr>
  </w:style>
  <w:style w:type="table" w:customStyle="1" w:styleId="Tabelraster1">
    <w:name w:val="Tabelraster1"/>
    <w:basedOn w:val="Standaardtabel"/>
    <w:next w:val="Tabelraster"/>
    <w:uiPriority w:val="39"/>
    <w:rsid w:val="00A22806"/>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87C0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87C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svg"/><Relationship Id="rId39" Type="http://schemas.openxmlformats.org/officeDocument/2006/relationships/image" Target="media/image32.png"/><Relationship Id="rId21" Type="http://schemas.openxmlformats.org/officeDocument/2006/relationships/image" Target="media/image14.svg"/><Relationship Id="rId34" Type="http://schemas.openxmlformats.org/officeDocument/2006/relationships/image" Target="media/image27.png"/><Relationship Id="rId42" Type="http://schemas.openxmlformats.org/officeDocument/2006/relationships/image" Target="media/image35.svg"/><Relationship Id="rId47" Type="http://schemas.openxmlformats.org/officeDocument/2006/relationships/image" Target="media/image40.jpeg"/><Relationship Id="rId50" Type="http://schemas.openxmlformats.org/officeDocument/2006/relationships/image" Target="media/image43.svg"/><Relationship Id="rId55" Type="http://schemas.openxmlformats.org/officeDocument/2006/relationships/image" Target="media/image48.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image" Target="media/image47.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svg"/><Relationship Id="rId32" Type="http://schemas.openxmlformats.org/officeDocument/2006/relationships/image" Target="media/image25.svg"/><Relationship Id="rId37" Type="http://schemas.openxmlformats.org/officeDocument/2006/relationships/image" Target="media/image30.png"/><Relationship Id="rId40" Type="http://schemas.openxmlformats.org/officeDocument/2006/relationships/image" Target="media/image33.svg"/><Relationship Id="rId45" Type="http://schemas.openxmlformats.org/officeDocument/2006/relationships/image" Target="media/image38.svg"/><Relationship Id="rId53" Type="http://schemas.openxmlformats.org/officeDocument/2006/relationships/image" Target="media/image46.jpeg"/><Relationship Id="rId58" Type="http://schemas.openxmlformats.org/officeDocument/2006/relationships/image" Target="media/image51.sv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svg"/><Relationship Id="rId36" Type="http://schemas.openxmlformats.org/officeDocument/2006/relationships/image" Target="media/image29.png"/><Relationship Id="rId49" Type="http://schemas.openxmlformats.org/officeDocument/2006/relationships/image" Target="media/image42.svg"/><Relationship Id="rId57" Type="http://schemas.openxmlformats.org/officeDocument/2006/relationships/image" Target="media/image50.svg"/><Relationship Id="rId61"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svg"/><Relationship Id="rId31" Type="http://schemas.openxmlformats.org/officeDocument/2006/relationships/image" Target="media/image24.png"/><Relationship Id="rId44" Type="http://schemas.openxmlformats.org/officeDocument/2006/relationships/image" Target="media/image37.svg"/><Relationship Id="rId52" Type="http://schemas.openxmlformats.org/officeDocument/2006/relationships/image" Target="media/image45.sv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image" Target="media/image23.svg"/><Relationship Id="rId35" Type="http://schemas.openxmlformats.org/officeDocument/2006/relationships/image" Target="media/image28.svg"/><Relationship Id="rId43" Type="http://schemas.openxmlformats.org/officeDocument/2006/relationships/image" Target="media/image36.jpeg"/><Relationship Id="rId48" Type="http://schemas.openxmlformats.org/officeDocument/2006/relationships/image" Target="media/image41.svg"/><Relationship Id="rId56" Type="http://schemas.openxmlformats.org/officeDocument/2006/relationships/image" Target="media/image49.svg"/><Relationship Id="rId8" Type="http://schemas.openxmlformats.org/officeDocument/2006/relationships/image" Target="media/image1.jpg"/><Relationship Id="rId51" Type="http://schemas.openxmlformats.org/officeDocument/2006/relationships/image" Target="media/image44.sv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svg"/><Relationship Id="rId25" Type="http://schemas.openxmlformats.org/officeDocument/2006/relationships/image" Target="media/image18.png"/><Relationship Id="rId33" Type="http://schemas.openxmlformats.org/officeDocument/2006/relationships/image" Target="media/image26.jpeg"/><Relationship Id="rId38" Type="http://schemas.openxmlformats.org/officeDocument/2006/relationships/image" Target="media/image31.svg"/><Relationship Id="rId46" Type="http://schemas.openxmlformats.org/officeDocument/2006/relationships/image" Target="media/image39.svg"/><Relationship Id="rId5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2.png"/></Relationships>
</file>

<file path=word/theme/theme1.xml><?xml version="1.0" encoding="utf-8"?>
<a:theme xmlns:a="http://schemas.openxmlformats.org/drawingml/2006/main" name="Kantoorthema">
  <a:themeElements>
    <a:clrScheme name="Roo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6FE70-E390-4522-89EA-3C0E1F136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8983</Words>
  <Characters>49411</Characters>
  <Application>Microsoft Office Word</Application>
  <DocSecurity>0</DocSecurity>
  <Lines>411</Lines>
  <Paragraphs>116</Paragraphs>
  <ScaleCrop>false</ScaleCrop>
  <HeadingPairs>
    <vt:vector size="2" baseType="variant">
      <vt:variant>
        <vt:lpstr>Titel</vt:lpstr>
      </vt:variant>
      <vt:variant>
        <vt:i4>1</vt:i4>
      </vt:variant>
    </vt:vector>
  </HeadingPairs>
  <TitlesOfParts>
    <vt:vector size="1" baseType="lpstr">
      <vt:lpstr>Kwaliteitsjarenplan          2021-2022</vt:lpstr>
    </vt:vector>
  </TitlesOfParts>
  <Company>Doorn – wijk bij duurstede, oktober 2020</Company>
  <LinksUpToDate>false</LinksUpToDate>
  <CharactersWithSpaces>58278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Kwaliteitsjarenplan          2021-2022</dc:title>
  <dc:subject>samen oplopen… oog voor elkaar!</dc:subject>
  <dc:creator>Zorgcoöperatie Accent – Zorggroep Marijke</dc:creator>
  <cp:keywords/>
  <dc:description/>
  <cp:lastModifiedBy>Anne Marie de Groot-Beeuwkes</cp:lastModifiedBy>
  <cp:revision>2</cp:revision>
  <cp:lastPrinted>2020-10-20T21:14:00Z</cp:lastPrinted>
  <dcterms:created xsi:type="dcterms:W3CDTF">2021-03-22T15:47:00Z</dcterms:created>
  <dcterms:modified xsi:type="dcterms:W3CDTF">2021-03-22T15:47:00Z</dcterms:modified>
</cp:coreProperties>
</file>